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07C" w:rsidRDefault="00800E02">
      <w:r>
        <w:t>Evalueringen har fått inn 31 svar.</w:t>
      </w:r>
    </w:p>
    <w:p w:rsidR="00ED507C" w:rsidRDefault="00ED507C"/>
    <w:p w:rsidR="00ED507C" w:rsidRDefault="00ED507C"/>
    <w:p w:rsidR="00ED507C" w:rsidRDefault="00ED507C"/>
    <w:p w:rsidR="00ED507C" w:rsidRDefault="00800E02">
      <w:r>
        <w:rPr>
          <w:noProof/>
        </w:rPr>
        <w:drawing>
          <wp:inline distT="114300" distB="114300" distL="114300" distR="114300">
            <wp:extent cx="5337426" cy="2243138"/>
            <wp:effectExtent l="0" t="0" r="0" b="0"/>
            <wp:docPr id="1" name="image3.png" descr="Diagram over skjemasvar. Tittel på spørsmål: Kjønn. Antall svar: 31 sv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iagram over skjemasvar. Tittel på spørsmål: Kjønn. Antall svar: 31 svar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426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07C" w:rsidRDefault="00ED507C"/>
    <w:p w:rsidR="00ED507C" w:rsidRDefault="00800E02">
      <w:r>
        <w:rPr>
          <w:noProof/>
        </w:rPr>
        <w:drawing>
          <wp:inline distT="114300" distB="114300" distL="114300" distR="114300">
            <wp:extent cx="5243513" cy="2203669"/>
            <wp:effectExtent l="0" t="0" r="0" b="0"/>
            <wp:docPr id="3" name="image2.png" descr="Diagram over skjemasvar. Tittel på spørsmål: Hvilken årsklasse konkurrerte du med i vinter?. Antall svar: 31 sv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agram over skjemasvar. Tittel på spørsmål: Hvilken årsklasse konkurrerte du med i vinter?. Antall svar: 31 svar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13" cy="220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07C" w:rsidRDefault="00ED507C"/>
    <w:p w:rsidR="00ED507C" w:rsidRDefault="00800E02">
      <w:r>
        <w:t>Skoletilhørighet:</w:t>
      </w:r>
    </w:p>
    <w:p w:rsidR="00ED507C" w:rsidRDefault="00800E02">
      <w:r>
        <w:t xml:space="preserve">27 </w:t>
      </w:r>
      <w:proofErr w:type="spellStart"/>
      <w:r>
        <w:t>stk</w:t>
      </w:r>
      <w:proofErr w:type="spellEnd"/>
      <w:r>
        <w:t xml:space="preserve"> fra Heimdal </w:t>
      </w:r>
      <w:proofErr w:type="spellStart"/>
      <w:r>
        <w:t>vgs</w:t>
      </w:r>
      <w:proofErr w:type="spellEnd"/>
    </w:p>
    <w:p w:rsidR="00ED507C" w:rsidRDefault="00800E02">
      <w:r>
        <w:t xml:space="preserve">1 </w:t>
      </w:r>
      <w:proofErr w:type="spellStart"/>
      <w:r>
        <w:t>stk</w:t>
      </w:r>
      <w:proofErr w:type="spellEnd"/>
      <w:r>
        <w:t xml:space="preserve"> fra Surnadal </w:t>
      </w:r>
      <w:proofErr w:type="spellStart"/>
      <w:r>
        <w:t>vgs</w:t>
      </w:r>
      <w:proofErr w:type="spellEnd"/>
    </w:p>
    <w:p w:rsidR="00ED507C" w:rsidRDefault="00800E02">
      <w:r>
        <w:t xml:space="preserve">1 </w:t>
      </w:r>
      <w:proofErr w:type="spellStart"/>
      <w:r>
        <w:t>stk</w:t>
      </w:r>
      <w:proofErr w:type="spellEnd"/>
      <w:r>
        <w:t xml:space="preserve"> fra Orkdal </w:t>
      </w:r>
      <w:proofErr w:type="spellStart"/>
      <w:r>
        <w:t>vgs</w:t>
      </w:r>
      <w:proofErr w:type="spellEnd"/>
    </w:p>
    <w:p w:rsidR="00ED507C" w:rsidRDefault="00800E02">
      <w:r>
        <w:t xml:space="preserve">2 </w:t>
      </w:r>
      <w:proofErr w:type="spellStart"/>
      <w:r>
        <w:t>stk</w:t>
      </w:r>
      <w:proofErr w:type="spellEnd"/>
      <w:r>
        <w:t xml:space="preserve"> fra Meråker </w:t>
      </w:r>
      <w:proofErr w:type="spellStart"/>
      <w:r>
        <w:t>vgs</w:t>
      </w:r>
      <w:proofErr w:type="spellEnd"/>
    </w:p>
    <w:p w:rsidR="00ED507C" w:rsidRDefault="00ED507C"/>
    <w:p w:rsidR="00ED507C" w:rsidRDefault="00ED507C"/>
    <w:p w:rsidR="00ED507C" w:rsidRDefault="00ED507C"/>
    <w:p w:rsidR="00ED507C" w:rsidRDefault="00800E02">
      <w:pPr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708537" cy="1804988"/>
            <wp:effectExtent l="0" t="0" r="0" b="0"/>
            <wp:wrapSquare wrapText="bothSides" distT="114300" distB="114300" distL="114300" distR="114300"/>
            <wp:docPr id="2" name="image6.png" descr="Diagram over skjemasvar. Tittel på spørsmål: Hvor godt fornøyd er du med samlingene?. Antall svar: 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Diagram over skjemasvar. Tittel på spørsmål: Hvor godt fornøyd er du med samlingene?. Antall svar: 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8537" cy="1804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07C" w:rsidRDefault="00800E02">
      <w:pPr>
        <w:rPr>
          <w:sz w:val="20"/>
          <w:szCs w:val="20"/>
        </w:rPr>
      </w:pPr>
      <w:r>
        <w:rPr>
          <w:sz w:val="20"/>
          <w:szCs w:val="20"/>
        </w:rPr>
        <w:t>Kommentarer til hvor fornøyd de er med samlingene;</w:t>
      </w:r>
    </w:p>
    <w:p w:rsidR="00ED507C" w:rsidRDefault="00ED507C">
      <w:pPr>
        <w:rPr>
          <w:sz w:val="20"/>
          <w:szCs w:val="20"/>
        </w:rPr>
      </w:pP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Nei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Nei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Kan ha mer sosiale aktiviteter utenfor </w:t>
      </w:r>
      <w:proofErr w:type="spellStart"/>
      <w:r>
        <w:rPr>
          <w:sz w:val="20"/>
          <w:szCs w:val="20"/>
        </w:rPr>
        <w:t>treningsøktene.m</w:t>
      </w:r>
      <w:proofErr w:type="spellEnd"/>
      <w:r>
        <w:rPr>
          <w:sz w:val="20"/>
          <w:szCs w:val="20"/>
        </w:rPr>
        <w:t>, spesielt på samlingene om høsten slik at de nye juniorene føler seg mer velkommen.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Bør være litt andre sosiale aktiviteter, og det kan være</w:t>
      </w:r>
      <w:r>
        <w:rPr>
          <w:sz w:val="20"/>
          <w:szCs w:val="20"/>
        </w:rPr>
        <w:t xml:space="preserve"> litt dårlig informasjon noen ganger.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Ingen kommentar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Næi</w:t>
      </w:r>
      <w:proofErr w:type="spellEnd"/>
      <w:r>
        <w:rPr>
          <w:sz w:val="20"/>
          <w:szCs w:val="20"/>
        </w:rPr>
        <w:t xml:space="preserve"> 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Gode samlinger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Ønsker flere samlinger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Bra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Nei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Litt strammere opplegg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Veldig fornøyd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Bra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Synes at samlingene på Savalen og </w:t>
      </w:r>
      <w:proofErr w:type="spellStart"/>
      <w:r>
        <w:rPr>
          <w:sz w:val="20"/>
          <w:szCs w:val="20"/>
        </w:rPr>
        <w:t>Bruksvallarna</w:t>
      </w:r>
      <w:proofErr w:type="spellEnd"/>
      <w:r>
        <w:rPr>
          <w:sz w:val="20"/>
          <w:szCs w:val="20"/>
        </w:rPr>
        <w:t xml:space="preserve"> var bra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Fint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Nei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Nei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Nei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Nei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Tidligere og mer konkret informasjon om hva som skal foregå.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Bra trening!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Skulle gjerne sett at det var litt mer arrangerte sosiale aktiviteter, så det blir lettere å bli kjent </w:t>
      </w:r>
      <w:r>
        <w:rPr>
          <w:sz w:val="20"/>
          <w:szCs w:val="20"/>
        </w:rPr>
        <w:t xml:space="preserve">med flere på tvers av alder. På samlingene blir det ofte slik at mange drar til hvert sitt rom/leilighet, og da blir det vanskelig å bli kjent med folk. Ellers er samlingene veldig bra og noe vi alltid gleder oss til. 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Veldig bra opplegg både før og underv</w:t>
      </w:r>
      <w:r>
        <w:rPr>
          <w:sz w:val="20"/>
          <w:szCs w:val="20"/>
        </w:rPr>
        <w:t xml:space="preserve">eis på alle samlingene 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Bra samlinger 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Ingen 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Ingen kommentar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Mer teknikktrening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Tidligere og mer konkret informasjon om hva som skal foregå.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Syns samlingene er bra, syns g02 skal fortsette å være på </w:t>
      </w:r>
      <w:proofErr w:type="spellStart"/>
      <w:r>
        <w:rPr>
          <w:sz w:val="20"/>
          <w:szCs w:val="20"/>
        </w:rPr>
        <w:t>ramundberget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istedet</w:t>
      </w:r>
      <w:proofErr w:type="spellEnd"/>
      <w:r>
        <w:rPr>
          <w:sz w:val="20"/>
          <w:szCs w:val="20"/>
        </w:rPr>
        <w:t xml:space="preserve"> for bruks</w:t>
      </w:r>
    </w:p>
    <w:p w:rsidR="00ED507C" w:rsidRDefault="00800E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Forbedring: tidlig inform</w:t>
      </w:r>
      <w:r>
        <w:rPr>
          <w:sz w:val="20"/>
          <w:szCs w:val="20"/>
        </w:rPr>
        <w:t>asjon, sosiale aktiviteter, utnytting av trenere - de skal trene oss ikke seg selv.</w:t>
      </w:r>
    </w:p>
    <w:p w:rsidR="00ED507C" w:rsidRDefault="00800E02">
      <w:r>
        <w:rPr>
          <w:noProof/>
        </w:rPr>
        <w:lastRenderedPageBreak/>
        <w:drawing>
          <wp:inline distT="114300" distB="114300" distL="114300" distR="114300">
            <wp:extent cx="5731200" cy="2413000"/>
            <wp:effectExtent l="0" t="0" r="0" b="0"/>
            <wp:docPr id="5" name="image5.png" descr="Diagram over skjemasvar. Tittel på spørsmål: Hvilke type samlinger ønsker du kretsen skal arrangere?. Antall svar: 31 sv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iagram over skjemasvar. Tittel på spørsmål: Hvilke type samlinger ønsker du kretsen skal arrangere?. Antall svar: 31 svar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07C" w:rsidRDefault="00800E02">
      <w:r>
        <w:t>Kommentar til neste sesongs samlinger? Har du noen ønsker/forslag?</w:t>
      </w:r>
    </w:p>
    <w:p w:rsidR="00ED507C" w:rsidRDefault="00ED507C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Synes det har vært bra de tidligere årene.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Samlinger som varer over flere dager enn bare en helg. Flere samlinger. 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kommentar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Flere samlinger så man har mange muligheter til å delta. Ikke så mange rulleski </w:t>
            </w:r>
            <w:proofErr w:type="spellStart"/>
            <w:r>
              <w:rPr>
                <w:sz w:val="20"/>
                <w:szCs w:val="20"/>
              </w:rPr>
              <w:t>testrenn</w:t>
            </w:r>
            <w:proofErr w:type="spellEnd"/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og overnattingssamlinger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Treningen som er viktigst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Fint som det har vært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Jskwiebebevqft</w:t>
            </w:r>
            <w:proofErr w:type="spellEnd"/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 det har vært, gode samlinger med mye bra trening. 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D507C">
        <w:trPr>
          <w:trHeight w:val="4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Nei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Flere </w:t>
            </w:r>
            <w:proofErr w:type="spellStart"/>
            <w:r>
              <w:rPr>
                <w:sz w:val="20"/>
                <w:szCs w:val="20"/>
              </w:rPr>
              <w:t>sammlinger</w:t>
            </w:r>
            <w:proofErr w:type="spellEnd"/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Flere samlinger utenfor Trondheim. Eks Meråker?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 på Sjusjøen eller Sognefjellet</w:t>
            </w:r>
          </w:p>
        </w:tc>
      </w:tr>
      <w:tr w:rsidR="00ED507C">
        <w:trPr>
          <w:trHeight w:val="55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min del synes jeg at det hadde vært supert om det ble arrangert enda flere </w:t>
            </w:r>
            <w:proofErr w:type="spellStart"/>
            <w:r>
              <w:rPr>
                <w:sz w:val="20"/>
                <w:szCs w:val="20"/>
              </w:rPr>
              <w:t>hjemmesamlinger</w:t>
            </w:r>
            <w:proofErr w:type="spellEnd"/>
            <w:r>
              <w:rPr>
                <w:sz w:val="20"/>
                <w:szCs w:val="20"/>
              </w:rPr>
              <w:t>. Det trenger ikke være så kompliserte samlinger</w:t>
            </w:r>
          </w:p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men kjempefint om det </w:t>
            </w:r>
            <w:r>
              <w:rPr>
                <w:sz w:val="20"/>
                <w:szCs w:val="20"/>
              </w:rPr>
              <w:t xml:space="preserve">var satt opp program og tidspunkt så de som vil kan møte opp og trene sammen. 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Synes det er trivelig å ha felles middag på </w:t>
            </w:r>
            <w:proofErr w:type="spellStart"/>
            <w:r>
              <w:rPr>
                <w:sz w:val="20"/>
                <w:szCs w:val="20"/>
              </w:rPr>
              <w:t>hjemmesamlingene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Tenker at samlingene utenfor Trondheim kan vær i regi av Heimdal </w:t>
            </w:r>
            <w:proofErr w:type="spellStart"/>
            <w:r>
              <w:rPr>
                <w:sz w:val="20"/>
                <w:szCs w:val="20"/>
              </w:rPr>
              <w:t>Vgs</w:t>
            </w:r>
            <w:proofErr w:type="spellEnd"/>
            <w:r>
              <w:rPr>
                <w:sz w:val="20"/>
                <w:szCs w:val="20"/>
              </w:rPr>
              <w:t xml:space="preserve"> som sist sesong. 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 kommentar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 annet enn bowling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Flere samlinger utenfor Trondheim. Eks Meråker?</w:t>
            </w:r>
          </w:p>
        </w:tc>
      </w:tr>
      <w:tr w:rsidR="00ED507C">
        <w:trPr>
          <w:trHeight w:val="55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konkurranse f.eks. rulleskirenn</w:t>
            </w:r>
          </w:p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bevegelsesformer</w:t>
            </w:r>
          </w:p>
        </w:tc>
      </w:tr>
      <w:tr w:rsidR="00ED507C">
        <w:trPr>
          <w:trHeight w:val="35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D507C" w:rsidRDefault="00800E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Samlingene som har vært tidligere har vært bra, fortsett med det.</w:t>
            </w:r>
          </w:p>
        </w:tc>
      </w:tr>
    </w:tbl>
    <w:p w:rsidR="00ED507C" w:rsidRDefault="00ED507C"/>
    <w:p w:rsidR="00ED507C" w:rsidRDefault="00ED507C"/>
    <w:p w:rsidR="00ED507C" w:rsidRDefault="00800E02">
      <w:r>
        <w:rPr>
          <w:noProof/>
        </w:rPr>
        <w:drawing>
          <wp:inline distT="114300" distB="114300" distL="114300" distR="114300">
            <wp:extent cx="5731200" cy="2705100"/>
            <wp:effectExtent l="0" t="0" r="0" b="0"/>
            <wp:docPr id="4" name="image1.png" descr="Diagram over skjemasvar. Tittel på spørsmål: Hvor viktig synes følgende er for et godt kretsopplegg. Antall svar: 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 over skjemasvar. Tittel på spørsmål: Hvor viktig synes følgende er for et godt kretsopplegg. Antall svar: 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07C" w:rsidRDefault="00800E02">
      <w:r>
        <w:rPr>
          <w:noProof/>
        </w:rPr>
        <w:lastRenderedPageBreak/>
        <w:drawing>
          <wp:inline distT="114300" distB="114300" distL="114300" distR="114300">
            <wp:extent cx="5731200" cy="2705100"/>
            <wp:effectExtent l="0" t="0" r="0" b="0"/>
            <wp:docPr id="6" name="image4.png" descr="Diagram over skjemasvar. Tittel på spørsmål: Hvor godt fornøyd er du med opplegget på Norgescup?. Antall svar: 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 over skjemasvar. Tittel på spørsmål: Hvor godt fornøyd er du med opplegget på Norgescup?. Antall svar: 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07C" w:rsidRDefault="00800E02">
      <w:r>
        <w:t>Kommentarer til opplegget på Norgescup?</w:t>
      </w:r>
    </w:p>
    <w:p w:rsidR="00ED507C" w:rsidRDefault="00ED507C"/>
    <w:p w:rsidR="00ED507C" w:rsidRDefault="00800E02">
      <w:pPr>
        <w:numPr>
          <w:ilvl w:val="0"/>
          <w:numId w:val="1"/>
        </w:numPr>
      </w:pPr>
      <w:r>
        <w:t>Viktig med filming fra NC-renn</w:t>
      </w:r>
    </w:p>
    <w:p w:rsidR="00ED507C" w:rsidRDefault="00800E02">
      <w:pPr>
        <w:numPr>
          <w:ilvl w:val="0"/>
          <w:numId w:val="1"/>
        </w:numPr>
      </w:pPr>
      <w:r>
        <w:t xml:space="preserve">Få med skole trenerne til NC! Har et tett forhold til dette og får mye ut av å prate med de før og etter konkurransene. De kjenner oss godt. Må rope mye høyere og </w:t>
      </w:r>
      <w:proofErr w:type="spellStart"/>
      <w:r>
        <w:t>tydligere</w:t>
      </w:r>
      <w:proofErr w:type="spellEnd"/>
      <w:r>
        <w:t xml:space="preserve"> på sekundering. Skjønner at dette er vanskelig</w:t>
      </w:r>
    </w:p>
    <w:p w:rsidR="00ED507C" w:rsidRDefault="00800E02">
      <w:pPr>
        <w:numPr>
          <w:ilvl w:val="0"/>
          <w:numId w:val="1"/>
        </w:numPr>
      </w:pPr>
      <w:r>
        <w:t>Synes det er bra med felles samlings</w:t>
      </w:r>
      <w:r>
        <w:t xml:space="preserve">plass på </w:t>
      </w:r>
      <w:proofErr w:type="spellStart"/>
      <w:r>
        <w:t>stadionen</w:t>
      </w:r>
      <w:proofErr w:type="spellEnd"/>
      <w:r>
        <w:t>, for det gjør hele helga mer sosial og artig. Kanskje litt vanskelig å få til, men felles boplasser for utøvere på tvers av klubber er også bra.</w:t>
      </w:r>
    </w:p>
    <w:p w:rsidR="00ED507C" w:rsidRDefault="00800E02">
      <w:pPr>
        <w:numPr>
          <w:ilvl w:val="0"/>
          <w:numId w:val="1"/>
        </w:numPr>
      </w:pPr>
      <w:r>
        <w:t xml:space="preserve">Kan bli bedre. </w:t>
      </w:r>
    </w:p>
    <w:p w:rsidR="00ED507C" w:rsidRDefault="00800E02">
      <w:pPr>
        <w:numPr>
          <w:ilvl w:val="0"/>
          <w:numId w:val="1"/>
        </w:numPr>
      </w:pPr>
      <w:r>
        <w:t>Ingen kommentar</w:t>
      </w:r>
    </w:p>
    <w:p w:rsidR="00ED507C" w:rsidRDefault="00800E02">
      <w:pPr>
        <w:numPr>
          <w:ilvl w:val="0"/>
          <w:numId w:val="1"/>
        </w:numPr>
      </w:pPr>
      <w:proofErr w:type="spellStart"/>
      <w:r>
        <w:t>Næi</w:t>
      </w:r>
      <w:proofErr w:type="spellEnd"/>
    </w:p>
    <w:p w:rsidR="00ED507C" w:rsidRDefault="00800E02">
      <w:pPr>
        <w:numPr>
          <w:ilvl w:val="0"/>
          <w:numId w:val="1"/>
        </w:numPr>
      </w:pPr>
      <w:r>
        <w:t>Bra</w:t>
      </w:r>
    </w:p>
    <w:p w:rsidR="00ED507C" w:rsidRDefault="00800E02">
      <w:pPr>
        <w:numPr>
          <w:ilvl w:val="0"/>
          <w:numId w:val="1"/>
        </w:numPr>
      </w:pPr>
      <w:r>
        <w:t>Ingen erfaring</w:t>
      </w:r>
    </w:p>
    <w:p w:rsidR="00ED507C" w:rsidRDefault="00800E02">
      <w:pPr>
        <w:numPr>
          <w:ilvl w:val="0"/>
          <w:numId w:val="1"/>
        </w:numPr>
      </w:pPr>
      <w:r>
        <w:t>Litt bedre sekundering som er viktigs</w:t>
      </w:r>
      <w:r>
        <w:t>t</w:t>
      </w:r>
    </w:p>
    <w:p w:rsidR="00ED507C" w:rsidRDefault="00800E02">
      <w:pPr>
        <w:numPr>
          <w:ilvl w:val="0"/>
          <w:numId w:val="1"/>
        </w:numPr>
      </w:pPr>
      <w:r>
        <w:t>Nei</w:t>
      </w:r>
    </w:p>
    <w:p w:rsidR="00ED507C" w:rsidRDefault="00800E02">
      <w:pPr>
        <w:numPr>
          <w:ilvl w:val="0"/>
          <w:numId w:val="1"/>
        </w:numPr>
      </w:pPr>
      <w:r>
        <w:t>Har ikke alltids fått sekunderinger når jeg virkelig trenger det. Bedre forhold mellom løpere og lederne er lurt</w:t>
      </w:r>
    </w:p>
    <w:p w:rsidR="00ED507C" w:rsidRDefault="00800E02">
      <w:pPr>
        <w:numPr>
          <w:ilvl w:val="0"/>
          <w:numId w:val="1"/>
        </w:numPr>
      </w:pPr>
      <w:r>
        <w:t>Funker bra, men er ikke alltid sekunderingene er så gode.</w:t>
      </w:r>
    </w:p>
    <w:p w:rsidR="00ED507C" w:rsidRDefault="00800E02">
      <w:pPr>
        <w:numPr>
          <w:ilvl w:val="0"/>
          <w:numId w:val="1"/>
        </w:numPr>
      </w:pPr>
      <w:r>
        <w:t>.</w:t>
      </w:r>
    </w:p>
    <w:p w:rsidR="00ED507C" w:rsidRDefault="00800E02">
      <w:pPr>
        <w:numPr>
          <w:ilvl w:val="0"/>
          <w:numId w:val="1"/>
        </w:numPr>
      </w:pPr>
      <w:r>
        <w:t>Mener det er viktig at skoletrenerne er tilstede, siden de har større relasjo</w:t>
      </w:r>
      <w:r>
        <w:t xml:space="preserve">ner og kjenner </w:t>
      </w:r>
      <w:proofErr w:type="spellStart"/>
      <w:r>
        <w:t>utøverene</w:t>
      </w:r>
      <w:proofErr w:type="spellEnd"/>
      <w:r>
        <w:t xml:space="preserve"> </w:t>
      </w:r>
    </w:p>
    <w:p w:rsidR="00ED507C" w:rsidRDefault="00800E02">
      <w:pPr>
        <w:numPr>
          <w:ilvl w:val="0"/>
          <w:numId w:val="1"/>
        </w:numPr>
      </w:pPr>
      <w:r>
        <w:t>Bra</w:t>
      </w:r>
    </w:p>
    <w:p w:rsidR="00ED507C" w:rsidRDefault="00800E02">
      <w:pPr>
        <w:numPr>
          <w:ilvl w:val="0"/>
          <w:numId w:val="1"/>
        </w:numPr>
      </w:pPr>
      <w:r>
        <w:t>Nei</w:t>
      </w:r>
    </w:p>
    <w:p w:rsidR="00ED507C" w:rsidRDefault="00800E02">
      <w:pPr>
        <w:numPr>
          <w:ilvl w:val="0"/>
          <w:numId w:val="1"/>
        </w:numPr>
      </w:pPr>
      <w:r>
        <w:t>Det meste er bra</w:t>
      </w:r>
    </w:p>
    <w:p w:rsidR="00ED507C" w:rsidRDefault="00800E02">
      <w:pPr>
        <w:numPr>
          <w:ilvl w:val="0"/>
          <w:numId w:val="1"/>
        </w:numPr>
      </w:pPr>
      <w:r>
        <w:t>Bra opplegg</w:t>
      </w:r>
    </w:p>
    <w:p w:rsidR="00ED507C" w:rsidRDefault="00800E02">
      <w:pPr>
        <w:numPr>
          <w:ilvl w:val="0"/>
          <w:numId w:val="1"/>
        </w:numPr>
      </w:pPr>
      <w:r>
        <w:t>Nei</w:t>
      </w:r>
    </w:p>
    <w:p w:rsidR="00ED507C" w:rsidRDefault="00800E02">
      <w:pPr>
        <w:numPr>
          <w:ilvl w:val="0"/>
          <w:numId w:val="1"/>
        </w:numPr>
      </w:pPr>
      <w:r>
        <w:t>Nei</w:t>
      </w:r>
    </w:p>
    <w:p w:rsidR="00ED507C" w:rsidRDefault="00800E02">
      <w:pPr>
        <w:numPr>
          <w:ilvl w:val="0"/>
          <w:numId w:val="1"/>
        </w:numPr>
      </w:pPr>
      <w:r>
        <w:t>Bra sekundering og bra med informasjon i forveien.</w:t>
      </w:r>
    </w:p>
    <w:p w:rsidR="00ED507C" w:rsidRDefault="00800E02">
      <w:pPr>
        <w:numPr>
          <w:ilvl w:val="0"/>
          <w:numId w:val="1"/>
        </w:numPr>
      </w:pPr>
      <w:r>
        <w:t>Bra!</w:t>
      </w:r>
    </w:p>
    <w:p w:rsidR="00ED507C" w:rsidRDefault="00800E02">
      <w:pPr>
        <w:numPr>
          <w:ilvl w:val="0"/>
          <w:numId w:val="1"/>
        </w:numPr>
      </w:pPr>
      <w:r>
        <w:t>Synes at opplegget på Norgescup fungerer veldig bra. For min del er det ikke så viktig med opplegg med kretsen siden jeg er en de</w:t>
      </w:r>
      <w:r>
        <w:t xml:space="preserve">l av en større klubb, men skjønner de fra mindre klubber synes det er fint med et opplegg med kretsen. </w:t>
      </w:r>
    </w:p>
    <w:p w:rsidR="00ED507C" w:rsidRDefault="00800E02">
      <w:pPr>
        <w:numPr>
          <w:ilvl w:val="0"/>
          <w:numId w:val="1"/>
        </w:numPr>
      </w:pPr>
      <w:r>
        <w:lastRenderedPageBreak/>
        <w:t>Veldig bra med felles plass på stadion</w:t>
      </w:r>
    </w:p>
    <w:p w:rsidR="00ED507C" w:rsidRDefault="00800E02">
      <w:pPr>
        <w:numPr>
          <w:ilvl w:val="0"/>
          <w:numId w:val="1"/>
        </w:numPr>
      </w:pPr>
      <w:r>
        <w:t>Litt sen info iblant men alt i alt bra opplegg</w:t>
      </w:r>
    </w:p>
    <w:p w:rsidR="00ED507C" w:rsidRDefault="00800E02">
      <w:pPr>
        <w:numPr>
          <w:ilvl w:val="0"/>
          <w:numId w:val="1"/>
        </w:numPr>
      </w:pPr>
      <w:r>
        <w:t xml:space="preserve">Jeg synes at sekundering er svært viktig, spesielt hvis man ligger bra </w:t>
      </w:r>
      <w:proofErr w:type="spellStart"/>
      <w:r>
        <w:t>ann</w:t>
      </w:r>
      <w:proofErr w:type="spellEnd"/>
      <w:r>
        <w:t xml:space="preserve"> :)</w:t>
      </w:r>
    </w:p>
    <w:p w:rsidR="00ED507C" w:rsidRDefault="00800E02">
      <w:pPr>
        <w:numPr>
          <w:ilvl w:val="0"/>
          <w:numId w:val="1"/>
        </w:numPr>
      </w:pPr>
      <w:r>
        <w:t>Ingen kommentar</w:t>
      </w:r>
    </w:p>
    <w:p w:rsidR="00ED507C" w:rsidRDefault="00800E02">
      <w:pPr>
        <w:numPr>
          <w:ilvl w:val="0"/>
          <w:numId w:val="1"/>
        </w:numPr>
      </w:pPr>
      <w:r>
        <w:t>Bedre sekunderinger</w:t>
      </w:r>
    </w:p>
    <w:p w:rsidR="00ED507C" w:rsidRDefault="00800E02">
      <w:pPr>
        <w:numPr>
          <w:ilvl w:val="0"/>
          <w:numId w:val="1"/>
        </w:numPr>
      </w:pPr>
      <w:r>
        <w:t>Bra sekundering og bra med informasjon i forveien.</w:t>
      </w:r>
    </w:p>
    <w:p w:rsidR="00ED507C" w:rsidRDefault="00800E02">
      <w:pPr>
        <w:numPr>
          <w:ilvl w:val="0"/>
          <w:numId w:val="1"/>
        </w:numPr>
      </w:pPr>
      <w:r>
        <w:t xml:space="preserve">Syns det skal prioriteres mer at skoletrenerne er med på </w:t>
      </w:r>
      <w:proofErr w:type="spellStart"/>
      <w:r>
        <w:t>nc</w:t>
      </w:r>
      <w:proofErr w:type="spellEnd"/>
      <w:r>
        <w:t xml:space="preserve"> ettersom disse kjenner oss bedr</w:t>
      </w:r>
      <w:r>
        <w:t>e</w:t>
      </w:r>
    </w:p>
    <w:p w:rsidR="00ED507C" w:rsidRDefault="00800E02">
      <w:pPr>
        <w:numPr>
          <w:ilvl w:val="0"/>
          <w:numId w:val="1"/>
        </w:numPr>
      </w:pPr>
      <w:r>
        <w:t>Synes sekunderinga er dårlig og bør endres. Sånn som sekunderinga er i dag, hjelper det bare for de som kjemper i toppen. Starter man tidlig i klassen, er sekunderinga som er i dag helt ubrukelig. Å få tilbakemelding om at man er topp 10 når det er hundr</w:t>
      </w:r>
      <w:r>
        <w:t xml:space="preserve">e </w:t>
      </w:r>
      <w:proofErr w:type="spellStart"/>
      <w:r>
        <w:t>stk</w:t>
      </w:r>
      <w:proofErr w:type="spellEnd"/>
      <w:r>
        <w:t xml:space="preserve"> bak som ikke har startet sier lite om hvordan man ligger an. Et bedre alternativ er å sekundere mot andre i kretsen, gjerne avtalt på forhånd hvem. Sekunderinga i dag er bare nyttig for et få antall av de som deltar.  Når det gjelder kretsledere så e</w:t>
      </w:r>
      <w:r>
        <w:t xml:space="preserve">r det viktig at de er tilgjengelige og kan svare på spørsmål samt legge ut nyttig info i gruppa. </w:t>
      </w:r>
      <w:proofErr w:type="spellStart"/>
      <w:r>
        <w:t>Feks</w:t>
      </w:r>
      <w:proofErr w:type="spellEnd"/>
      <w:r>
        <w:t>: når man kan gå gjennom løype eller at den ene svingen kan lugge fordi det er kjørt på nysnø. Å ta bilder av utøverne er ikke kretsleders ansvar. Synes NC</w:t>
      </w:r>
      <w:r>
        <w:t xml:space="preserve"> i Holmenkollen var best på dette området.</w:t>
      </w:r>
    </w:p>
    <w:sectPr w:rsidR="00ED50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E6DA4"/>
    <w:multiLevelType w:val="multilevel"/>
    <w:tmpl w:val="06C04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A93A90"/>
    <w:multiLevelType w:val="multilevel"/>
    <w:tmpl w:val="BB6CD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FC3488"/>
    <w:multiLevelType w:val="multilevel"/>
    <w:tmpl w:val="225A2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7C"/>
    <w:rsid w:val="00800E02"/>
    <w:rsid w:val="00E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3512B2-3711-A544-A874-D50B46B0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792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Riseth</cp:lastModifiedBy>
  <cp:revision>2</cp:revision>
  <dcterms:created xsi:type="dcterms:W3CDTF">2020-07-02T11:13:00Z</dcterms:created>
  <dcterms:modified xsi:type="dcterms:W3CDTF">2020-07-02T11:13:00Z</dcterms:modified>
</cp:coreProperties>
</file>