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FA191" w14:textId="77777777" w:rsidR="00FA5DAA" w:rsidRDefault="00D45650" w:rsidP="007041E2">
      <w:pPr>
        <w:pStyle w:val="Overskrift1"/>
        <w:ind w:left="-284"/>
        <w:rPr>
          <w:rFonts w:asciiTheme="minorHAnsi" w:hAnsiTheme="minorHAnsi" w:cstheme="minorHAnsi"/>
          <w:b/>
          <w:bCs/>
          <w:spacing w:val="-10"/>
        </w:rPr>
      </w:pPr>
      <w:bookmarkStart w:id="0" w:name="_Toc40086760"/>
      <w:r w:rsidRPr="007041E2">
        <w:rPr>
          <w:rFonts w:asciiTheme="minorHAnsi" w:hAnsiTheme="minorHAnsi" w:cstheme="minorHAnsi"/>
          <w:b/>
          <w:bCs/>
          <w:spacing w:val="-10"/>
        </w:rPr>
        <w:t>Sjekkliste for godt smittevern</w:t>
      </w:r>
      <w:bookmarkEnd w:id="0"/>
      <w:r w:rsidR="009409DF" w:rsidRPr="007041E2">
        <w:rPr>
          <w:rFonts w:asciiTheme="minorHAnsi" w:hAnsiTheme="minorHAnsi" w:cstheme="minorHAnsi"/>
          <w:b/>
          <w:bCs/>
          <w:spacing w:val="-10"/>
        </w:rPr>
        <w:t xml:space="preserve"> </w:t>
      </w:r>
    </w:p>
    <w:p w14:paraId="01FDC420" w14:textId="460A6EC4" w:rsidR="00BD18F9" w:rsidRDefault="009409DF" w:rsidP="00FA5DAA">
      <w:pPr>
        <w:pStyle w:val="Overskrift1"/>
        <w:numPr>
          <w:ilvl w:val="0"/>
          <w:numId w:val="6"/>
        </w:numPr>
        <w:rPr>
          <w:rFonts w:asciiTheme="minorHAnsi" w:hAnsiTheme="minorHAnsi" w:cstheme="minorHAnsi"/>
          <w:b/>
          <w:bCs/>
          <w:spacing w:val="-10"/>
        </w:rPr>
      </w:pPr>
      <w:r w:rsidRPr="007041E2">
        <w:rPr>
          <w:rFonts w:asciiTheme="minorHAnsi" w:hAnsiTheme="minorHAnsi" w:cstheme="minorHAnsi"/>
          <w:b/>
          <w:bCs/>
          <w:spacing w:val="-10"/>
        </w:rPr>
        <w:t>ved trening og arrangementer innen organisert idrett</w:t>
      </w:r>
      <w:r w:rsidR="00CC1E86">
        <w:rPr>
          <w:rFonts w:asciiTheme="minorHAnsi" w:hAnsiTheme="minorHAnsi" w:cstheme="minorHAnsi"/>
          <w:b/>
          <w:bCs/>
          <w:spacing w:val="-10"/>
        </w:rPr>
        <w:t xml:space="preserve"> i Oslo Skikrets</w:t>
      </w:r>
      <w:r w:rsidR="00FA5DAA">
        <w:rPr>
          <w:rFonts w:asciiTheme="minorHAnsi" w:hAnsiTheme="minorHAnsi" w:cstheme="minorHAnsi"/>
          <w:b/>
          <w:bCs/>
          <w:spacing w:val="-10"/>
        </w:rPr>
        <w:t xml:space="preserve">. </w:t>
      </w:r>
      <w:r w:rsidR="009B5AA7">
        <w:rPr>
          <w:rFonts w:asciiTheme="minorHAnsi" w:hAnsiTheme="minorHAnsi" w:cstheme="minorHAnsi"/>
          <w:b/>
          <w:bCs/>
          <w:spacing w:val="-10"/>
        </w:rPr>
        <w:t>NIF sier l</w:t>
      </w:r>
      <w:r w:rsidR="00EC5CC5">
        <w:rPr>
          <w:rFonts w:asciiTheme="minorHAnsi" w:hAnsiTheme="minorHAnsi" w:cstheme="minorHAnsi"/>
          <w:b/>
          <w:bCs/>
          <w:spacing w:val="-10"/>
        </w:rPr>
        <w:t xml:space="preserve">okale regler </w:t>
      </w:r>
      <w:r w:rsidR="00ED6669">
        <w:rPr>
          <w:rFonts w:asciiTheme="minorHAnsi" w:hAnsiTheme="minorHAnsi" w:cstheme="minorHAnsi"/>
          <w:b/>
          <w:bCs/>
          <w:spacing w:val="-10"/>
        </w:rPr>
        <w:t xml:space="preserve">som er strengere </w:t>
      </w:r>
      <w:r w:rsidR="00EC5CC5">
        <w:rPr>
          <w:rFonts w:asciiTheme="minorHAnsi" w:hAnsiTheme="minorHAnsi" w:cstheme="minorHAnsi"/>
          <w:b/>
          <w:bCs/>
          <w:spacing w:val="-10"/>
        </w:rPr>
        <w:t xml:space="preserve">overstyrer </w:t>
      </w:r>
      <w:r w:rsidR="009B5AA7">
        <w:rPr>
          <w:rFonts w:asciiTheme="minorHAnsi" w:hAnsiTheme="minorHAnsi" w:cstheme="minorHAnsi"/>
          <w:b/>
          <w:bCs/>
          <w:spacing w:val="-10"/>
        </w:rPr>
        <w:t>nasjonale.</w:t>
      </w:r>
    </w:p>
    <w:p w14:paraId="525188D0" w14:textId="3BD8A9FB" w:rsidR="00D45650" w:rsidRPr="007041E2" w:rsidRDefault="007041E2" w:rsidP="007041E2">
      <w:pPr>
        <w:pStyle w:val="Overskrift1"/>
        <w:ind w:left="-284"/>
        <w:rPr>
          <w:rFonts w:asciiTheme="minorHAnsi" w:hAnsiTheme="minorHAnsi" w:cstheme="minorHAnsi"/>
          <w:b/>
          <w:bCs/>
          <w:spacing w:val="-10"/>
          <w:sz w:val="12"/>
          <w:szCs w:val="12"/>
        </w:rPr>
      </w:pPr>
      <w:r>
        <w:rPr>
          <w:rFonts w:asciiTheme="minorHAnsi" w:hAnsiTheme="minorHAnsi" w:cstheme="minorHAnsi"/>
          <w:b/>
          <w:bCs/>
          <w:spacing w:val="-10"/>
        </w:rPr>
        <w:br/>
      </w:r>
      <w:r w:rsidR="00D45650" w:rsidRPr="007041E2">
        <w:rPr>
          <w:rFonts w:asciiTheme="minorHAnsi" w:hAnsiTheme="minorHAnsi" w:cstheme="minorHAnsi"/>
          <w:b/>
          <w:bCs/>
          <w:spacing w:val="-10"/>
          <w:sz w:val="12"/>
          <w:szCs w:val="12"/>
        </w:rPr>
        <w:br/>
      </w:r>
    </w:p>
    <w:tbl>
      <w:tblPr>
        <w:tblW w:w="10065" w:type="dxa"/>
        <w:tblInd w:w="-289" w:type="dxa"/>
        <w:tblLook w:val="04A0" w:firstRow="1" w:lastRow="0" w:firstColumn="1" w:lastColumn="0" w:noHBand="0" w:noVBand="1"/>
      </w:tblPr>
      <w:tblGrid>
        <w:gridCol w:w="5813"/>
        <w:gridCol w:w="4252"/>
      </w:tblGrid>
      <w:tr w:rsidR="00D45650" w:rsidRPr="00D45650" w14:paraId="13FA7911" w14:textId="77777777" w:rsidTr="00D45650">
        <w:trPr>
          <w:trHeight w:val="288"/>
        </w:trPr>
        <w:tc>
          <w:tcPr>
            <w:tcW w:w="5813"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CFA7618" w14:textId="77777777" w:rsidR="00D45650" w:rsidRPr="00D45650" w:rsidRDefault="00D45650" w:rsidP="00D45650">
            <w:pPr>
              <w:spacing w:after="120" w:line="240" w:lineRule="auto"/>
              <w:rPr>
                <w:rFonts w:eastAsia="Times New Roman" w:cstheme="minorHAnsi"/>
                <w:b/>
                <w:bCs/>
                <w:color w:val="000000"/>
                <w:sz w:val="28"/>
                <w:szCs w:val="28"/>
                <w:lang w:eastAsia="en-GB"/>
              </w:rPr>
            </w:pPr>
            <w:r w:rsidRPr="00D45650">
              <w:rPr>
                <w:rFonts w:eastAsia="Times New Roman" w:cstheme="minorHAnsi"/>
                <w:b/>
                <w:bCs/>
                <w:color w:val="000000"/>
                <w:sz w:val="28"/>
                <w:szCs w:val="28"/>
                <w:lang w:eastAsia="en-GB"/>
              </w:rPr>
              <w:t>Tiltak</w:t>
            </w:r>
          </w:p>
        </w:tc>
        <w:tc>
          <w:tcPr>
            <w:tcW w:w="4252"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F914B16" w14:textId="77777777" w:rsidR="00D45650" w:rsidRPr="00D45650" w:rsidRDefault="00D45650" w:rsidP="00D45650">
            <w:pPr>
              <w:spacing w:after="120" w:line="240" w:lineRule="auto"/>
              <w:rPr>
                <w:rFonts w:eastAsia="Times New Roman" w:cstheme="minorHAnsi"/>
                <w:b/>
                <w:bCs/>
                <w:color w:val="000000"/>
                <w:sz w:val="28"/>
                <w:szCs w:val="28"/>
                <w:lang w:eastAsia="en-GB"/>
              </w:rPr>
            </w:pPr>
            <w:r w:rsidRPr="00D45650">
              <w:rPr>
                <w:rFonts w:eastAsia="Times New Roman" w:cstheme="minorHAnsi"/>
                <w:b/>
                <w:bCs/>
                <w:color w:val="000000"/>
                <w:sz w:val="28"/>
                <w:szCs w:val="28"/>
                <w:lang w:eastAsia="en-GB"/>
              </w:rPr>
              <w:t>Merknad</w:t>
            </w:r>
          </w:p>
        </w:tc>
      </w:tr>
      <w:tr w:rsidR="00D45650" w:rsidRPr="00D45650" w14:paraId="6AE33281" w14:textId="77777777" w:rsidTr="00D45650">
        <w:trPr>
          <w:trHeight w:val="288"/>
        </w:trPr>
        <w:tc>
          <w:tcPr>
            <w:tcW w:w="5813" w:type="dxa"/>
            <w:tcBorders>
              <w:top w:val="nil"/>
              <w:left w:val="single" w:sz="4" w:space="0" w:color="auto"/>
              <w:bottom w:val="single" w:sz="4" w:space="0" w:color="auto"/>
              <w:right w:val="single" w:sz="4" w:space="0" w:color="auto"/>
            </w:tcBorders>
            <w:shd w:val="clear" w:color="000000" w:fill="9BC2E6"/>
            <w:noWrap/>
            <w:vAlign w:val="bottom"/>
            <w:hideMark/>
          </w:tcPr>
          <w:p w14:paraId="0B032E23" w14:textId="77777777" w:rsidR="00D45650" w:rsidRPr="00D45650" w:rsidRDefault="00D45650" w:rsidP="00D45650">
            <w:pPr>
              <w:spacing w:after="120" w:line="240" w:lineRule="auto"/>
              <w:rPr>
                <w:rFonts w:eastAsia="Times New Roman" w:cstheme="minorHAnsi"/>
                <w:b/>
                <w:bCs/>
                <w:color w:val="000000"/>
                <w:lang w:eastAsia="en-GB"/>
              </w:rPr>
            </w:pPr>
            <w:r w:rsidRPr="00D45650">
              <w:rPr>
                <w:rFonts w:cstheme="minorHAnsi"/>
                <w:b/>
              </w:rPr>
              <w:t>Idrettslagets/foreningens</w:t>
            </w:r>
            <w:r w:rsidRPr="00D45650" w:rsidDel="00FD3B94">
              <w:rPr>
                <w:rFonts w:eastAsia="Times New Roman" w:cstheme="minorHAnsi"/>
                <w:b/>
                <w:bCs/>
                <w:color w:val="000000"/>
                <w:lang w:eastAsia="en-GB"/>
              </w:rPr>
              <w:t xml:space="preserve"> </w:t>
            </w:r>
            <w:r w:rsidRPr="00D45650">
              <w:rPr>
                <w:rFonts w:eastAsia="Times New Roman" w:cstheme="minorHAnsi"/>
                <w:b/>
                <w:bCs/>
                <w:color w:val="000000"/>
                <w:lang w:eastAsia="en-GB"/>
              </w:rPr>
              <w:t>overordnede ansvar</w:t>
            </w:r>
          </w:p>
        </w:tc>
        <w:tc>
          <w:tcPr>
            <w:tcW w:w="4252" w:type="dxa"/>
            <w:tcBorders>
              <w:top w:val="nil"/>
              <w:left w:val="single" w:sz="4" w:space="0" w:color="auto"/>
              <w:bottom w:val="single" w:sz="4" w:space="0" w:color="auto"/>
              <w:right w:val="single" w:sz="4" w:space="0" w:color="auto"/>
            </w:tcBorders>
            <w:shd w:val="clear" w:color="000000" w:fill="9BC2E6"/>
            <w:noWrap/>
            <w:vAlign w:val="bottom"/>
            <w:hideMark/>
          </w:tcPr>
          <w:p w14:paraId="140DA798" w14:textId="77777777" w:rsidR="00D45650" w:rsidRPr="00D45650" w:rsidRDefault="00D45650" w:rsidP="00D45650">
            <w:pPr>
              <w:spacing w:after="120" w:line="240" w:lineRule="auto"/>
              <w:rPr>
                <w:rFonts w:eastAsia="Times New Roman" w:cstheme="minorHAnsi"/>
                <w:b/>
                <w:bCs/>
                <w:color w:val="000000"/>
                <w:lang w:eastAsia="en-GB"/>
              </w:rPr>
            </w:pPr>
            <w:r w:rsidRPr="00D45650">
              <w:rPr>
                <w:rFonts w:eastAsia="Times New Roman" w:cstheme="minorHAnsi"/>
                <w:b/>
                <w:bCs/>
                <w:color w:val="000000"/>
                <w:lang w:eastAsia="en-GB"/>
              </w:rPr>
              <w:t> </w:t>
            </w:r>
          </w:p>
        </w:tc>
      </w:tr>
      <w:tr w:rsidR="00D45650" w:rsidRPr="00D45650" w14:paraId="7FC27A9E" w14:textId="77777777" w:rsidTr="00D45650">
        <w:trPr>
          <w:trHeight w:val="576"/>
        </w:trPr>
        <w:tc>
          <w:tcPr>
            <w:tcW w:w="5813" w:type="dxa"/>
            <w:tcBorders>
              <w:top w:val="nil"/>
              <w:left w:val="single" w:sz="4" w:space="0" w:color="auto"/>
              <w:bottom w:val="single" w:sz="4" w:space="0" w:color="auto"/>
              <w:right w:val="single" w:sz="4" w:space="0" w:color="auto"/>
            </w:tcBorders>
            <w:shd w:val="clear" w:color="000000" w:fill="DDEBF7"/>
            <w:vAlign w:val="bottom"/>
            <w:hideMark/>
          </w:tcPr>
          <w:p w14:paraId="29157939"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Sørge for at ledere/instruktører/frivillige er kjent med gjeldende smitteverntiltak</w:t>
            </w:r>
          </w:p>
        </w:tc>
        <w:tc>
          <w:tcPr>
            <w:tcW w:w="4252" w:type="dxa"/>
            <w:tcBorders>
              <w:top w:val="nil"/>
              <w:left w:val="single" w:sz="4" w:space="0" w:color="auto"/>
              <w:bottom w:val="single" w:sz="4" w:space="0" w:color="auto"/>
              <w:right w:val="single" w:sz="4" w:space="0" w:color="auto"/>
            </w:tcBorders>
            <w:shd w:val="clear" w:color="000000" w:fill="DDEBF7"/>
            <w:noWrap/>
            <w:vAlign w:val="bottom"/>
            <w:hideMark/>
          </w:tcPr>
          <w:p w14:paraId="37D84B03"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D45650" w:rsidRPr="00D45650" w14:paraId="559C6847" w14:textId="77777777" w:rsidTr="00D45650">
        <w:trPr>
          <w:trHeight w:val="576"/>
        </w:trPr>
        <w:tc>
          <w:tcPr>
            <w:tcW w:w="5813" w:type="dxa"/>
            <w:tcBorders>
              <w:top w:val="nil"/>
              <w:left w:val="single" w:sz="4" w:space="0" w:color="auto"/>
              <w:bottom w:val="single" w:sz="4" w:space="0" w:color="auto"/>
              <w:right w:val="single" w:sz="4" w:space="0" w:color="auto"/>
            </w:tcBorders>
            <w:shd w:val="clear" w:color="000000" w:fill="DDEBF7"/>
            <w:vAlign w:val="bottom"/>
          </w:tcPr>
          <w:p w14:paraId="62E6F901"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Sørge for at det foreligger en plan for håndtering, isolering og oppfølging av mistenkt smittede, samt for rengjøring av lokale eller toalett der den syke har oppholdt seg.</w:t>
            </w:r>
          </w:p>
        </w:tc>
        <w:tc>
          <w:tcPr>
            <w:tcW w:w="4252" w:type="dxa"/>
            <w:tcBorders>
              <w:top w:val="nil"/>
              <w:left w:val="single" w:sz="4" w:space="0" w:color="auto"/>
              <w:bottom w:val="single" w:sz="4" w:space="0" w:color="auto"/>
              <w:right w:val="single" w:sz="4" w:space="0" w:color="auto"/>
            </w:tcBorders>
            <w:shd w:val="clear" w:color="000000" w:fill="DDEBF7"/>
            <w:noWrap/>
            <w:vAlign w:val="bottom"/>
          </w:tcPr>
          <w:p w14:paraId="51EB9412" w14:textId="77777777" w:rsidR="00D45650" w:rsidRPr="00D45650" w:rsidRDefault="00D45650" w:rsidP="00D45650">
            <w:pPr>
              <w:spacing w:after="120" w:line="240" w:lineRule="auto"/>
              <w:rPr>
                <w:rFonts w:eastAsia="Times New Roman" w:cstheme="minorHAnsi"/>
                <w:color w:val="000000"/>
                <w:lang w:eastAsia="en-GB"/>
              </w:rPr>
            </w:pPr>
          </w:p>
        </w:tc>
      </w:tr>
      <w:tr w:rsidR="00D45650" w:rsidRPr="00D45650" w14:paraId="0911862E" w14:textId="77777777" w:rsidTr="00D45650">
        <w:trPr>
          <w:trHeight w:val="576"/>
        </w:trPr>
        <w:tc>
          <w:tcPr>
            <w:tcW w:w="5813" w:type="dxa"/>
            <w:tcBorders>
              <w:top w:val="nil"/>
              <w:left w:val="single" w:sz="4" w:space="0" w:color="auto"/>
              <w:bottom w:val="single" w:sz="4" w:space="0" w:color="auto"/>
              <w:right w:val="single" w:sz="4" w:space="0" w:color="auto"/>
            </w:tcBorders>
            <w:shd w:val="clear" w:color="000000" w:fill="DDEBF7"/>
            <w:vAlign w:val="bottom"/>
            <w:hideMark/>
          </w:tcPr>
          <w:p w14:paraId="6C5961A7"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Gjøre informasjon om gjeldende smitteverntiltak tilgjengelig via informasjonsplakater eller annet informasjonsmateriell</w:t>
            </w:r>
          </w:p>
        </w:tc>
        <w:tc>
          <w:tcPr>
            <w:tcW w:w="4252" w:type="dxa"/>
            <w:tcBorders>
              <w:top w:val="nil"/>
              <w:left w:val="single" w:sz="4" w:space="0" w:color="auto"/>
              <w:bottom w:val="single" w:sz="4" w:space="0" w:color="auto"/>
              <w:right w:val="single" w:sz="4" w:space="0" w:color="auto"/>
            </w:tcBorders>
            <w:shd w:val="clear" w:color="000000" w:fill="DDEBF7"/>
            <w:noWrap/>
            <w:vAlign w:val="bottom"/>
            <w:hideMark/>
          </w:tcPr>
          <w:p w14:paraId="3C043928"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D45650" w:rsidRPr="00D45650" w14:paraId="76A622FD" w14:textId="77777777" w:rsidTr="00D45650">
        <w:trPr>
          <w:trHeight w:val="864"/>
        </w:trPr>
        <w:tc>
          <w:tcPr>
            <w:tcW w:w="5813" w:type="dxa"/>
            <w:tcBorders>
              <w:top w:val="nil"/>
              <w:left w:val="single" w:sz="4" w:space="0" w:color="auto"/>
              <w:bottom w:val="single" w:sz="4" w:space="0" w:color="auto"/>
              <w:right w:val="single" w:sz="4" w:space="0" w:color="auto"/>
            </w:tcBorders>
            <w:shd w:val="clear" w:color="000000" w:fill="DDEBF7"/>
            <w:vAlign w:val="bottom"/>
            <w:hideMark/>
          </w:tcPr>
          <w:p w14:paraId="0055539A"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Informere deltakere/foresatte om gjeldende smitteverntiltak før oppstart. Vurdere om informasjonen bør gjøres tilgjengelig på flere språk</w:t>
            </w:r>
          </w:p>
        </w:tc>
        <w:tc>
          <w:tcPr>
            <w:tcW w:w="4252" w:type="dxa"/>
            <w:tcBorders>
              <w:top w:val="nil"/>
              <w:left w:val="single" w:sz="4" w:space="0" w:color="auto"/>
              <w:bottom w:val="single" w:sz="4" w:space="0" w:color="auto"/>
              <w:right w:val="single" w:sz="4" w:space="0" w:color="auto"/>
            </w:tcBorders>
            <w:shd w:val="clear" w:color="000000" w:fill="DDEBF7"/>
            <w:noWrap/>
            <w:vAlign w:val="bottom"/>
            <w:hideMark/>
          </w:tcPr>
          <w:p w14:paraId="6474F9F5"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D45650" w:rsidRPr="00D45650" w14:paraId="04CC4294" w14:textId="77777777" w:rsidTr="00D45650">
        <w:trPr>
          <w:trHeight w:val="576"/>
        </w:trPr>
        <w:tc>
          <w:tcPr>
            <w:tcW w:w="5813" w:type="dxa"/>
            <w:tcBorders>
              <w:top w:val="nil"/>
              <w:left w:val="single" w:sz="4" w:space="0" w:color="auto"/>
              <w:bottom w:val="single" w:sz="4" w:space="0" w:color="auto"/>
              <w:right w:val="single" w:sz="4" w:space="0" w:color="auto"/>
            </w:tcBorders>
            <w:shd w:val="clear" w:color="000000" w:fill="DDEBF7"/>
            <w:vAlign w:val="bottom"/>
            <w:hideMark/>
          </w:tcPr>
          <w:p w14:paraId="5E993D38" w14:textId="77777777" w:rsidR="00D45650" w:rsidRPr="00D45650" w:rsidRDefault="00D45650" w:rsidP="00D45650">
            <w:pPr>
              <w:spacing w:after="120" w:line="240" w:lineRule="auto"/>
              <w:rPr>
                <w:rFonts w:eastAsia="Times New Roman" w:cstheme="minorHAnsi"/>
                <w:lang w:eastAsia="en-GB"/>
              </w:rPr>
            </w:pPr>
            <w:r w:rsidRPr="00D45650">
              <w:rPr>
                <w:rFonts w:eastAsia="Times New Roman" w:cstheme="minorHAnsi"/>
                <w:lang w:eastAsia="en-GB"/>
              </w:rPr>
              <w:t>Sikre at det er tilstrekkelig med trenere/instruktører/frivillige for å kunne ivareta anbefalte smitteverntiltak</w:t>
            </w:r>
          </w:p>
        </w:tc>
        <w:tc>
          <w:tcPr>
            <w:tcW w:w="4252" w:type="dxa"/>
            <w:tcBorders>
              <w:top w:val="nil"/>
              <w:left w:val="single" w:sz="4" w:space="0" w:color="auto"/>
              <w:bottom w:val="single" w:sz="4" w:space="0" w:color="auto"/>
              <w:right w:val="single" w:sz="4" w:space="0" w:color="auto"/>
            </w:tcBorders>
            <w:shd w:val="clear" w:color="000000" w:fill="DDEBF7"/>
            <w:noWrap/>
            <w:vAlign w:val="bottom"/>
            <w:hideMark/>
          </w:tcPr>
          <w:p w14:paraId="37CE6A2E" w14:textId="77777777" w:rsidR="00D45650" w:rsidRPr="00D45650" w:rsidRDefault="00D45650" w:rsidP="00D45650">
            <w:pPr>
              <w:spacing w:after="120" w:line="240" w:lineRule="auto"/>
              <w:rPr>
                <w:rFonts w:eastAsia="Times New Roman" w:cstheme="minorHAnsi"/>
                <w:lang w:eastAsia="en-GB"/>
              </w:rPr>
            </w:pPr>
            <w:r w:rsidRPr="00D45650">
              <w:rPr>
                <w:rFonts w:eastAsia="Times New Roman" w:cstheme="minorHAnsi"/>
                <w:lang w:eastAsia="en-GB"/>
              </w:rPr>
              <w:t> </w:t>
            </w:r>
          </w:p>
        </w:tc>
      </w:tr>
      <w:tr w:rsidR="003F30B8" w:rsidRPr="00D45650" w14:paraId="3B0591D6" w14:textId="77777777" w:rsidTr="00D45650">
        <w:trPr>
          <w:trHeight w:val="576"/>
        </w:trPr>
        <w:tc>
          <w:tcPr>
            <w:tcW w:w="5813" w:type="dxa"/>
            <w:tcBorders>
              <w:top w:val="nil"/>
              <w:left w:val="single" w:sz="4" w:space="0" w:color="auto"/>
              <w:bottom w:val="single" w:sz="4" w:space="0" w:color="auto"/>
              <w:right w:val="single" w:sz="4" w:space="0" w:color="auto"/>
            </w:tcBorders>
            <w:shd w:val="clear" w:color="000000" w:fill="DDEBF7"/>
            <w:vAlign w:val="bottom"/>
          </w:tcPr>
          <w:p w14:paraId="28563302" w14:textId="48555107" w:rsidR="003F30B8" w:rsidRPr="00D45650" w:rsidRDefault="00472058" w:rsidP="00D45650">
            <w:pPr>
              <w:spacing w:after="120" w:line="240" w:lineRule="auto"/>
              <w:rPr>
                <w:rFonts w:eastAsia="Times New Roman" w:cstheme="minorHAnsi"/>
                <w:lang w:eastAsia="en-GB"/>
              </w:rPr>
            </w:pPr>
            <w:r w:rsidRPr="008A3D5C">
              <w:rPr>
                <w:rFonts w:eastAsia="Times New Roman" w:cstheme="minorHAnsi"/>
                <w:color w:val="FF0000"/>
                <w:lang w:eastAsia="en-GB"/>
              </w:rPr>
              <w:t>Oslo kommune:</w:t>
            </w:r>
          </w:p>
        </w:tc>
        <w:tc>
          <w:tcPr>
            <w:tcW w:w="4252" w:type="dxa"/>
            <w:tcBorders>
              <w:top w:val="nil"/>
              <w:left w:val="single" w:sz="4" w:space="0" w:color="auto"/>
              <w:bottom w:val="single" w:sz="4" w:space="0" w:color="auto"/>
              <w:right w:val="single" w:sz="4" w:space="0" w:color="auto"/>
            </w:tcBorders>
            <w:shd w:val="clear" w:color="000000" w:fill="DDEBF7"/>
            <w:noWrap/>
            <w:vAlign w:val="bottom"/>
          </w:tcPr>
          <w:p w14:paraId="0DEF93CB" w14:textId="77777777" w:rsidR="003F30B8" w:rsidRPr="00D45650" w:rsidRDefault="003F30B8" w:rsidP="00D45650">
            <w:pPr>
              <w:spacing w:after="120" w:line="240" w:lineRule="auto"/>
              <w:rPr>
                <w:rFonts w:eastAsia="Times New Roman" w:cstheme="minorHAnsi"/>
                <w:lang w:eastAsia="en-GB"/>
              </w:rPr>
            </w:pPr>
          </w:p>
        </w:tc>
      </w:tr>
      <w:tr w:rsidR="00D45650" w:rsidRPr="00D45650" w14:paraId="29DC1BD5" w14:textId="77777777" w:rsidTr="00D45650">
        <w:trPr>
          <w:trHeight w:val="288"/>
        </w:trPr>
        <w:tc>
          <w:tcPr>
            <w:tcW w:w="5813" w:type="dxa"/>
            <w:tcBorders>
              <w:top w:val="nil"/>
              <w:left w:val="single" w:sz="4" w:space="0" w:color="auto"/>
              <w:bottom w:val="single" w:sz="4" w:space="0" w:color="auto"/>
              <w:right w:val="single" w:sz="4" w:space="0" w:color="auto"/>
            </w:tcBorders>
            <w:shd w:val="clear" w:color="000000" w:fill="FFD966"/>
            <w:noWrap/>
            <w:vAlign w:val="bottom"/>
            <w:hideMark/>
          </w:tcPr>
          <w:p w14:paraId="2B22CF67" w14:textId="77777777" w:rsidR="00D45650" w:rsidRPr="00D45650" w:rsidRDefault="00D45650" w:rsidP="00D45650">
            <w:pPr>
              <w:spacing w:after="120" w:line="240" w:lineRule="auto"/>
              <w:rPr>
                <w:rFonts w:eastAsia="Times New Roman" w:cstheme="minorHAnsi"/>
                <w:b/>
                <w:bCs/>
                <w:color w:val="000000"/>
                <w:lang w:eastAsia="en-GB"/>
              </w:rPr>
            </w:pPr>
            <w:r w:rsidRPr="00D45650">
              <w:rPr>
                <w:rFonts w:eastAsia="Times New Roman" w:cstheme="minorHAnsi"/>
                <w:b/>
                <w:bCs/>
                <w:color w:val="000000"/>
                <w:lang w:eastAsia="en-GB"/>
              </w:rPr>
              <w:t>Hygienetiltak</w:t>
            </w:r>
          </w:p>
        </w:tc>
        <w:tc>
          <w:tcPr>
            <w:tcW w:w="4252" w:type="dxa"/>
            <w:tcBorders>
              <w:top w:val="nil"/>
              <w:left w:val="single" w:sz="4" w:space="0" w:color="auto"/>
              <w:bottom w:val="single" w:sz="4" w:space="0" w:color="auto"/>
              <w:right w:val="single" w:sz="4" w:space="0" w:color="auto"/>
            </w:tcBorders>
            <w:shd w:val="clear" w:color="000000" w:fill="FFD966"/>
            <w:noWrap/>
            <w:vAlign w:val="bottom"/>
            <w:hideMark/>
          </w:tcPr>
          <w:p w14:paraId="717B7FA0"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D45650" w:rsidRPr="00D45650" w14:paraId="66EF9439" w14:textId="77777777" w:rsidTr="00D45650">
        <w:trPr>
          <w:trHeight w:val="576"/>
        </w:trPr>
        <w:tc>
          <w:tcPr>
            <w:tcW w:w="5813" w:type="dxa"/>
            <w:tcBorders>
              <w:top w:val="nil"/>
              <w:left w:val="single" w:sz="4" w:space="0" w:color="auto"/>
              <w:bottom w:val="single" w:sz="4" w:space="0" w:color="auto"/>
              <w:right w:val="single" w:sz="4" w:space="0" w:color="auto"/>
            </w:tcBorders>
            <w:shd w:val="clear" w:color="000000" w:fill="FFF2CC"/>
            <w:vAlign w:val="bottom"/>
            <w:hideMark/>
          </w:tcPr>
          <w:p w14:paraId="7C2473D8"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Sikre at det er nok såpe og tørkepapir tilgjengelig ved alle håndvaskstasjoner og toaletter</w:t>
            </w:r>
          </w:p>
        </w:tc>
        <w:tc>
          <w:tcPr>
            <w:tcW w:w="4252" w:type="dxa"/>
            <w:tcBorders>
              <w:top w:val="nil"/>
              <w:left w:val="single" w:sz="4" w:space="0" w:color="auto"/>
              <w:bottom w:val="single" w:sz="4" w:space="0" w:color="auto"/>
              <w:right w:val="single" w:sz="4" w:space="0" w:color="auto"/>
            </w:tcBorders>
            <w:shd w:val="clear" w:color="000000" w:fill="FFF2CC"/>
            <w:noWrap/>
            <w:vAlign w:val="bottom"/>
            <w:hideMark/>
          </w:tcPr>
          <w:p w14:paraId="1D7D31E3"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D45650" w:rsidRPr="00D45650" w14:paraId="782A05AB" w14:textId="77777777" w:rsidTr="00D45650">
        <w:trPr>
          <w:trHeight w:val="288"/>
        </w:trPr>
        <w:tc>
          <w:tcPr>
            <w:tcW w:w="5813" w:type="dxa"/>
            <w:tcBorders>
              <w:top w:val="nil"/>
              <w:left w:val="single" w:sz="4" w:space="0" w:color="auto"/>
              <w:bottom w:val="single" w:sz="4" w:space="0" w:color="auto"/>
              <w:right w:val="single" w:sz="4" w:space="0" w:color="auto"/>
            </w:tcBorders>
            <w:shd w:val="clear" w:color="000000" w:fill="FFF2CC"/>
            <w:vAlign w:val="bottom"/>
            <w:hideMark/>
          </w:tcPr>
          <w:p w14:paraId="101648D8"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Sikre at håndhygienemuligheter er tilgjengelig for deltakerne</w:t>
            </w:r>
          </w:p>
        </w:tc>
        <w:tc>
          <w:tcPr>
            <w:tcW w:w="4252" w:type="dxa"/>
            <w:tcBorders>
              <w:top w:val="nil"/>
              <w:left w:val="single" w:sz="4" w:space="0" w:color="auto"/>
              <w:bottom w:val="single" w:sz="4" w:space="0" w:color="auto"/>
              <w:right w:val="single" w:sz="4" w:space="0" w:color="auto"/>
            </w:tcBorders>
            <w:shd w:val="clear" w:color="000000" w:fill="FFF2CC"/>
            <w:noWrap/>
            <w:vAlign w:val="bottom"/>
            <w:hideMark/>
          </w:tcPr>
          <w:p w14:paraId="41F53CCB"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D45650" w:rsidRPr="00D45650" w14:paraId="06FBD33D" w14:textId="77777777" w:rsidTr="00D45650">
        <w:trPr>
          <w:trHeight w:val="288"/>
        </w:trPr>
        <w:tc>
          <w:tcPr>
            <w:tcW w:w="5813" w:type="dxa"/>
            <w:tcBorders>
              <w:top w:val="nil"/>
              <w:left w:val="single" w:sz="4" w:space="0" w:color="auto"/>
              <w:bottom w:val="single" w:sz="4" w:space="0" w:color="auto"/>
              <w:right w:val="single" w:sz="4" w:space="0" w:color="auto"/>
            </w:tcBorders>
            <w:shd w:val="clear" w:color="000000" w:fill="FFF2CC"/>
            <w:vAlign w:val="bottom"/>
            <w:hideMark/>
          </w:tcPr>
          <w:p w14:paraId="7F286DB9"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Henge opp plakater om håndvaskrutiner og hostehygiene</w:t>
            </w:r>
          </w:p>
        </w:tc>
        <w:tc>
          <w:tcPr>
            <w:tcW w:w="4252" w:type="dxa"/>
            <w:tcBorders>
              <w:top w:val="nil"/>
              <w:left w:val="single" w:sz="4" w:space="0" w:color="auto"/>
              <w:bottom w:val="single" w:sz="4" w:space="0" w:color="auto"/>
              <w:right w:val="single" w:sz="4" w:space="0" w:color="auto"/>
            </w:tcBorders>
            <w:shd w:val="clear" w:color="000000" w:fill="FFF2CC"/>
            <w:noWrap/>
            <w:vAlign w:val="bottom"/>
            <w:hideMark/>
          </w:tcPr>
          <w:p w14:paraId="4D06551B"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D45650" w:rsidRPr="00D45650" w14:paraId="59306EE8" w14:textId="77777777" w:rsidTr="00D45650">
        <w:trPr>
          <w:trHeight w:val="555"/>
        </w:trPr>
        <w:tc>
          <w:tcPr>
            <w:tcW w:w="5813" w:type="dxa"/>
            <w:tcBorders>
              <w:top w:val="nil"/>
              <w:left w:val="single" w:sz="4" w:space="0" w:color="auto"/>
              <w:bottom w:val="single" w:sz="4" w:space="0" w:color="auto"/>
              <w:right w:val="single" w:sz="4" w:space="0" w:color="auto"/>
            </w:tcBorders>
            <w:shd w:val="clear" w:color="000000" w:fill="FFF2CC"/>
            <w:vAlign w:val="bottom"/>
            <w:hideMark/>
          </w:tcPr>
          <w:p w14:paraId="05E38A41"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xml:space="preserve">Henge opp alkoholbasert desinfeksjon der håndvask ikke er tilgjengelig </w:t>
            </w:r>
          </w:p>
        </w:tc>
        <w:tc>
          <w:tcPr>
            <w:tcW w:w="4252" w:type="dxa"/>
            <w:tcBorders>
              <w:top w:val="nil"/>
              <w:left w:val="single" w:sz="4" w:space="0" w:color="auto"/>
              <w:bottom w:val="single" w:sz="4" w:space="0" w:color="auto"/>
              <w:right w:val="single" w:sz="4" w:space="0" w:color="auto"/>
            </w:tcBorders>
            <w:shd w:val="clear" w:color="000000" w:fill="FFF2CC"/>
            <w:noWrap/>
            <w:vAlign w:val="bottom"/>
            <w:hideMark/>
          </w:tcPr>
          <w:p w14:paraId="053B90D8"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472058" w:rsidRPr="00D45650" w14:paraId="1A94A66A" w14:textId="77777777" w:rsidTr="00D45650">
        <w:trPr>
          <w:trHeight w:val="555"/>
        </w:trPr>
        <w:tc>
          <w:tcPr>
            <w:tcW w:w="5813" w:type="dxa"/>
            <w:tcBorders>
              <w:top w:val="nil"/>
              <w:left w:val="single" w:sz="4" w:space="0" w:color="auto"/>
              <w:bottom w:val="single" w:sz="4" w:space="0" w:color="auto"/>
              <w:right w:val="single" w:sz="4" w:space="0" w:color="auto"/>
            </w:tcBorders>
            <w:shd w:val="clear" w:color="000000" w:fill="FFF2CC"/>
            <w:vAlign w:val="bottom"/>
          </w:tcPr>
          <w:p w14:paraId="406AB405" w14:textId="17D82134" w:rsidR="00472058" w:rsidRPr="00D45650" w:rsidRDefault="00472058" w:rsidP="00D45650">
            <w:pPr>
              <w:spacing w:after="120" w:line="240" w:lineRule="auto"/>
              <w:rPr>
                <w:rFonts w:eastAsia="Times New Roman" w:cstheme="minorHAnsi"/>
                <w:color w:val="000000"/>
                <w:lang w:eastAsia="en-GB"/>
              </w:rPr>
            </w:pPr>
            <w:r w:rsidRPr="008A3D5C">
              <w:rPr>
                <w:rFonts w:eastAsia="Times New Roman" w:cstheme="minorHAnsi"/>
                <w:color w:val="FF0000"/>
                <w:lang w:eastAsia="en-GB"/>
              </w:rPr>
              <w:t>Oslo kom</w:t>
            </w:r>
            <w:r w:rsidR="00E73745" w:rsidRPr="008A3D5C">
              <w:rPr>
                <w:rFonts w:eastAsia="Times New Roman" w:cstheme="minorHAnsi"/>
                <w:color w:val="FF0000"/>
                <w:lang w:eastAsia="en-GB"/>
              </w:rPr>
              <w:t>m</w:t>
            </w:r>
            <w:r w:rsidRPr="008A3D5C">
              <w:rPr>
                <w:rFonts w:eastAsia="Times New Roman" w:cstheme="minorHAnsi"/>
                <w:color w:val="FF0000"/>
                <w:lang w:eastAsia="en-GB"/>
              </w:rPr>
              <w:t>une:</w:t>
            </w:r>
          </w:p>
        </w:tc>
        <w:tc>
          <w:tcPr>
            <w:tcW w:w="4252" w:type="dxa"/>
            <w:tcBorders>
              <w:top w:val="nil"/>
              <w:left w:val="single" w:sz="4" w:space="0" w:color="auto"/>
              <w:bottom w:val="single" w:sz="4" w:space="0" w:color="auto"/>
              <w:right w:val="single" w:sz="4" w:space="0" w:color="auto"/>
            </w:tcBorders>
            <w:shd w:val="clear" w:color="000000" w:fill="FFF2CC"/>
            <w:noWrap/>
            <w:vAlign w:val="bottom"/>
          </w:tcPr>
          <w:p w14:paraId="5888FE67" w14:textId="77777777" w:rsidR="00472058" w:rsidRPr="00D45650" w:rsidRDefault="00472058" w:rsidP="00D45650">
            <w:pPr>
              <w:spacing w:after="120" w:line="240" w:lineRule="auto"/>
              <w:rPr>
                <w:rFonts w:eastAsia="Times New Roman" w:cstheme="minorHAnsi"/>
                <w:color w:val="000000"/>
                <w:lang w:eastAsia="en-GB"/>
              </w:rPr>
            </w:pPr>
          </w:p>
        </w:tc>
      </w:tr>
      <w:tr w:rsidR="00D45650" w:rsidRPr="00D45650" w14:paraId="2DAC6868" w14:textId="77777777" w:rsidTr="00D45650">
        <w:trPr>
          <w:trHeight w:val="288"/>
        </w:trPr>
        <w:tc>
          <w:tcPr>
            <w:tcW w:w="5813" w:type="dxa"/>
            <w:tcBorders>
              <w:top w:val="nil"/>
              <w:left w:val="single" w:sz="4" w:space="0" w:color="auto"/>
              <w:bottom w:val="single" w:sz="4" w:space="0" w:color="auto"/>
              <w:right w:val="single" w:sz="4" w:space="0" w:color="auto"/>
            </w:tcBorders>
            <w:shd w:val="clear" w:color="000000" w:fill="A9D08E"/>
            <w:noWrap/>
            <w:vAlign w:val="bottom"/>
            <w:hideMark/>
          </w:tcPr>
          <w:p w14:paraId="321B9C37" w14:textId="77777777" w:rsidR="00D45650" w:rsidRPr="00D45650" w:rsidRDefault="00D45650" w:rsidP="00D45650">
            <w:pPr>
              <w:spacing w:after="120" w:line="240" w:lineRule="auto"/>
              <w:rPr>
                <w:rFonts w:eastAsia="Times New Roman" w:cstheme="minorHAnsi"/>
                <w:b/>
                <w:bCs/>
                <w:color w:val="000000"/>
                <w:lang w:eastAsia="en-GB"/>
              </w:rPr>
            </w:pPr>
            <w:r w:rsidRPr="00D45650">
              <w:rPr>
                <w:rFonts w:eastAsia="Times New Roman" w:cstheme="minorHAnsi"/>
                <w:b/>
                <w:bCs/>
                <w:color w:val="000000"/>
                <w:lang w:eastAsia="en-GB"/>
              </w:rPr>
              <w:t>Redusert kontakt mellom personer</w:t>
            </w:r>
          </w:p>
        </w:tc>
        <w:tc>
          <w:tcPr>
            <w:tcW w:w="4252" w:type="dxa"/>
            <w:tcBorders>
              <w:top w:val="nil"/>
              <w:left w:val="single" w:sz="4" w:space="0" w:color="auto"/>
              <w:bottom w:val="single" w:sz="4" w:space="0" w:color="auto"/>
              <w:right w:val="single" w:sz="4" w:space="0" w:color="auto"/>
            </w:tcBorders>
            <w:shd w:val="clear" w:color="000000" w:fill="A9D08E"/>
            <w:noWrap/>
            <w:vAlign w:val="bottom"/>
            <w:hideMark/>
          </w:tcPr>
          <w:p w14:paraId="6844ACF7"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D45650" w:rsidRPr="00D45650" w14:paraId="18E1139A" w14:textId="77777777" w:rsidTr="00D45650">
        <w:trPr>
          <w:trHeight w:val="576"/>
        </w:trPr>
        <w:tc>
          <w:tcPr>
            <w:tcW w:w="5813" w:type="dxa"/>
            <w:tcBorders>
              <w:top w:val="nil"/>
              <w:left w:val="single" w:sz="4" w:space="0" w:color="auto"/>
              <w:bottom w:val="single" w:sz="4" w:space="0" w:color="auto"/>
              <w:right w:val="single" w:sz="4" w:space="0" w:color="auto"/>
            </w:tcBorders>
            <w:shd w:val="clear" w:color="000000" w:fill="E2EFDA"/>
            <w:vAlign w:val="bottom"/>
            <w:hideMark/>
          </w:tcPr>
          <w:p w14:paraId="7870B7F5" w14:textId="77777777" w:rsid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Sikre at arealene tillater at avstandskrav</w:t>
            </w:r>
            <w:r w:rsidR="009409DF">
              <w:rPr>
                <w:rFonts w:eastAsia="Times New Roman" w:cstheme="minorHAnsi"/>
                <w:color w:val="000000"/>
                <w:lang w:eastAsia="en-GB"/>
              </w:rPr>
              <w:t xml:space="preserve"> og avstands</w:t>
            </w:r>
            <w:r w:rsidR="009409DF">
              <w:rPr>
                <w:rFonts w:eastAsia="Times New Roman" w:cstheme="minorHAnsi"/>
                <w:color w:val="000000"/>
                <w:lang w:eastAsia="en-GB"/>
              </w:rPr>
              <w:softHyphen/>
              <w:t>anbefalinger</w:t>
            </w:r>
            <w:r w:rsidRPr="00D45650">
              <w:rPr>
                <w:rFonts w:eastAsia="Times New Roman" w:cstheme="minorHAnsi"/>
                <w:color w:val="000000"/>
                <w:lang w:eastAsia="en-GB"/>
              </w:rPr>
              <w:t xml:space="preserve"> kan ivaretas i forhold til antall deltakere</w:t>
            </w:r>
            <w:r w:rsidR="009409DF">
              <w:rPr>
                <w:rFonts w:eastAsia="Times New Roman" w:cstheme="minorHAnsi"/>
                <w:color w:val="000000"/>
                <w:lang w:eastAsia="en-GB"/>
              </w:rPr>
              <w:t>/tilskuere</w:t>
            </w:r>
          </w:p>
          <w:p w14:paraId="4A2E2E1B" w14:textId="4FF98AEE" w:rsidR="00365AE0" w:rsidRPr="003962A2" w:rsidRDefault="00365AE0" w:rsidP="00D45650">
            <w:pPr>
              <w:spacing w:after="120" w:line="240" w:lineRule="auto"/>
              <w:rPr>
                <w:rFonts w:eastAsia="Times New Roman" w:cstheme="minorHAnsi"/>
                <w:i/>
                <w:iCs/>
                <w:color w:val="000000"/>
                <w:lang w:eastAsia="en-GB"/>
              </w:rPr>
            </w:pPr>
            <w:r w:rsidRPr="00150D04">
              <w:rPr>
                <w:rFonts w:eastAsia="Times New Roman" w:cstheme="minorHAnsi"/>
                <w:i/>
                <w:iCs/>
                <w:color w:val="4472C4" w:themeColor="accent1"/>
                <w:lang w:eastAsia="en-GB"/>
              </w:rPr>
              <w:t xml:space="preserve">1 meter før og etter aktivitet, under aktivitet </w:t>
            </w:r>
            <w:r w:rsidR="004B1625" w:rsidRPr="00150D04">
              <w:rPr>
                <w:rFonts w:eastAsia="Times New Roman" w:cstheme="minorHAnsi"/>
                <w:i/>
                <w:iCs/>
                <w:color w:val="4472C4" w:themeColor="accent1"/>
                <w:lang w:eastAsia="en-GB"/>
              </w:rPr>
              <w:t>kan de under 20 år være n</w:t>
            </w:r>
            <w:r w:rsidR="00576E02" w:rsidRPr="00150D04">
              <w:rPr>
                <w:rFonts w:eastAsia="Times New Roman" w:cstheme="minorHAnsi"/>
                <w:i/>
                <w:iCs/>
                <w:color w:val="4472C4" w:themeColor="accent1"/>
                <w:lang w:eastAsia="en-GB"/>
              </w:rPr>
              <w:t>æ</w:t>
            </w:r>
            <w:r w:rsidR="004B1625" w:rsidRPr="00150D04">
              <w:rPr>
                <w:rFonts w:eastAsia="Times New Roman" w:cstheme="minorHAnsi"/>
                <w:i/>
                <w:iCs/>
                <w:color w:val="4472C4" w:themeColor="accent1"/>
                <w:lang w:eastAsia="en-GB"/>
              </w:rPr>
              <w:t xml:space="preserve">rmere i kortere perioder. </w:t>
            </w:r>
            <w:r w:rsidR="00631ECC">
              <w:rPr>
                <w:rFonts w:eastAsia="Times New Roman" w:cstheme="minorHAnsi"/>
                <w:i/>
                <w:iCs/>
                <w:color w:val="4472C4" w:themeColor="accent1"/>
                <w:lang w:eastAsia="en-GB"/>
              </w:rPr>
              <w:t>Fra 20 år og eldre</w:t>
            </w:r>
            <w:r w:rsidR="004B1625" w:rsidRPr="00150D04">
              <w:rPr>
                <w:rFonts w:eastAsia="Times New Roman" w:cstheme="minorHAnsi"/>
                <w:i/>
                <w:iCs/>
                <w:color w:val="4472C4" w:themeColor="accent1"/>
                <w:lang w:eastAsia="en-GB"/>
              </w:rPr>
              <w:t xml:space="preserve"> </w:t>
            </w:r>
            <w:r w:rsidR="00C76FA5">
              <w:rPr>
                <w:rFonts w:eastAsia="Times New Roman" w:cstheme="minorHAnsi"/>
                <w:i/>
                <w:iCs/>
                <w:color w:val="4472C4" w:themeColor="accent1"/>
                <w:lang w:eastAsia="en-GB"/>
              </w:rPr>
              <w:t>må holde 1m uanset</w:t>
            </w:r>
            <w:r w:rsidR="001B4CFA">
              <w:rPr>
                <w:rFonts w:eastAsia="Times New Roman" w:cstheme="minorHAnsi"/>
                <w:i/>
                <w:iCs/>
                <w:color w:val="4472C4" w:themeColor="accent1"/>
                <w:lang w:eastAsia="en-GB"/>
              </w:rPr>
              <w:t xml:space="preserve">t. </w:t>
            </w:r>
          </w:p>
        </w:tc>
        <w:tc>
          <w:tcPr>
            <w:tcW w:w="4252" w:type="dxa"/>
            <w:tcBorders>
              <w:top w:val="nil"/>
              <w:left w:val="single" w:sz="4" w:space="0" w:color="auto"/>
              <w:bottom w:val="single" w:sz="4" w:space="0" w:color="auto"/>
              <w:right w:val="single" w:sz="4" w:space="0" w:color="auto"/>
            </w:tcBorders>
            <w:shd w:val="clear" w:color="000000" w:fill="E2EFDA"/>
            <w:noWrap/>
            <w:vAlign w:val="bottom"/>
            <w:hideMark/>
          </w:tcPr>
          <w:p w14:paraId="68AB90DB"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D45650" w:rsidRPr="00D45650" w14:paraId="3D550616" w14:textId="77777777" w:rsidTr="00D45650">
        <w:trPr>
          <w:trHeight w:val="864"/>
        </w:trPr>
        <w:tc>
          <w:tcPr>
            <w:tcW w:w="5813" w:type="dxa"/>
            <w:tcBorders>
              <w:top w:val="nil"/>
              <w:left w:val="single" w:sz="4" w:space="0" w:color="auto"/>
              <w:bottom w:val="single" w:sz="4" w:space="0" w:color="auto"/>
              <w:right w:val="single" w:sz="4" w:space="0" w:color="auto"/>
            </w:tcBorders>
            <w:shd w:val="clear" w:color="000000" w:fill="E2EFDA"/>
            <w:vAlign w:val="bottom"/>
            <w:hideMark/>
          </w:tcPr>
          <w:p w14:paraId="0DB9BFF5"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Legge til rette for at trengsel kan unngås, for eksempel ved å ha forskjellige oppmøtesteder eller oppmøtetider for de ulike gruppene</w:t>
            </w:r>
          </w:p>
        </w:tc>
        <w:tc>
          <w:tcPr>
            <w:tcW w:w="4252" w:type="dxa"/>
            <w:tcBorders>
              <w:top w:val="nil"/>
              <w:left w:val="single" w:sz="4" w:space="0" w:color="auto"/>
              <w:bottom w:val="single" w:sz="4" w:space="0" w:color="auto"/>
              <w:right w:val="single" w:sz="4" w:space="0" w:color="auto"/>
            </w:tcBorders>
            <w:shd w:val="clear" w:color="000000" w:fill="E2EFDA"/>
            <w:noWrap/>
            <w:vAlign w:val="bottom"/>
            <w:hideMark/>
          </w:tcPr>
          <w:p w14:paraId="2A05D8A5"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D45650" w:rsidRPr="00D45650" w14:paraId="153AE71A" w14:textId="77777777" w:rsidTr="00D45650">
        <w:trPr>
          <w:trHeight w:val="576"/>
        </w:trPr>
        <w:tc>
          <w:tcPr>
            <w:tcW w:w="5813" w:type="dxa"/>
            <w:tcBorders>
              <w:top w:val="nil"/>
              <w:left w:val="single" w:sz="4" w:space="0" w:color="auto"/>
              <w:bottom w:val="single" w:sz="4" w:space="0" w:color="auto"/>
              <w:right w:val="single" w:sz="4" w:space="0" w:color="auto"/>
            </w:tcBorders>
            <w:shd w:val="clear" w:color="000000" w:fill="E2EFDA"/>
            <w:vAlign w:val="bottom"/>
          </w:tcPr>
          <w:p w14:paraId="01D75329"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Vurder å introdusere merking på gulv for å sikre avstand i områder der det kan oppstå trengsel</w:t>
            </w:r>
          </w:p>
        </w:tc>
        <w:tc>
          <w:tcPr>
            <w:tcW w:w="4252" w:type="dxa"/>
            <w:tcBorders>
              <w:top w:val="nil"/>
              <w:left w:val="single" w:sz="4" w:space="0" w:color="auto"/>
              <w:bottom w:val="single" w:sz="4" w:space="0" w:color="auto"/>
              <w:right w:val="single" w:sz="4" w:space="0" w:color="auto"/>
            </w:tcBorders>
            <w:shd w:val="clear" w:color="000000" w:fill="E2EFDA"/>
            <w:noWrap/>
            <w:vAlign w:val="bottom"/>
          </w:tcPr>
          <w:p w14:paraId="3C9E0537" w14:textId="77777777" w:rsidR="00D45650" w:rsidRPr="00D45650" w:rsidRDefault="00D45650" w:rsidP="00D45650">
            <w:pPr>
              <w:spacing w:after="120" w:line="240" w:lineRule="auto"/>
              <w:rPr>
                <w:rFonts w:eastAsia="Times New Roman" w:cstheme="minorHAnsi"/>
                <w:color w:val="000000"/>
                <w:lang w:eastAsia="en-GB"/>
              </w:rPr>
            </w:pPr>
          </w:p>
        </w:tc>
      </w:tr>
      <w:tr w:rsidR="00D45650" w:rsidRPr="00D45650" w14:paraId="75E39F78" w14:textId="77777777" w:rsidTr="00D45650">
        <w:trPr>
          <w:trHeight w:val="576"/>
        </w:trPr>
        <w:tc>
          <w:tcPr>
            <w:tcW w:w="5813" w:type="dxa"/>
            <w:tcBorders>
              <w:top w:val="nil"/>
              <w:left w:val="single" w:sz="4" w:space="0" w:color="auto"/>
              <w:bottom w:val="single" w:sz="4" w:space="0" w:color="auto"/>
              <w:right w:val="single" w:sz="4" w:space="0" w:color="auto"/>
            </w:tcBorders>
            <w:shd w:val="clear" w:color="000000" w:fill="E2EFDA"/>
            <w:vAlign w:val="bottom"/>
            <w:hideMark/>
          </w:tcPr>
          <w:p w14:paraId="0FC08BF1"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Informere om å begrense bruk av offentlig transport til og fra arrangementet/aktiviteten der det er mulig</w:t>
            </w:r>
          </w:p>
        </w:tc>
        <w:tc>
          <w:tcPr>
            <w:tcW w:w="4252" w:type="dxa"/>
            <w:tcBorders>
              <w:top w:val="nil"/>
              <w:left w:val="single" w:sz="4" w:space="0" w:color="auto"/>
              <w:bottom w:val="single" w:sz="4" w:space="0" w:color="auto"/>
              <w:right w:val="single" w:sz="4" w:space="0" w:color="auto"/>
            </w:tcBorders>
            <w:shd w:val="clear" w:color="000000" w:fill="E2EFDA"/>
            <w:noWrap/>
            <w:vAlign w:val="bottom"/>
            <w:hideMark/>
          </w:tcPr>
          <w:p w14:paraId="68C55891"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D45650" w:rsidRPr="00D45650" w14:paraId="2CA03D5A" w14:textId="77777777" w:rsidTr="00D45650">
        <w:trPr>
          <w:trHeight w:val="288"/>
        </w:trPr>
        <w:tc>
          <w:tcPr>
            <w:tcW w:w="5813" w:type="dxa"/>
            <w:tcBorders>
              <w:top w:val="nil"/>
              <w:left w:val="single" w:sz="4" w:space="0" w:color="auto"/>
              <w:bottom w:val="single" w:sz="4" w:space="0" w:color="auto"/>
              <w:right w:val="single" w:sz="4" w:space="0" w:color="auto"/>
            </w:tcBorders>
            <w:shd w:val="clear" w:color="000000" w:fill="E2EFDA"/>
            <w:vAlign w:val="bottom"/>
            <w:hideMark/>
          </w:tcPr>
          <w:p w14:paraId="3869B4E8"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lastRenderedPageBreak/>
              <w:t>Begrense antall ledsagere</w:t>
            </w:r>
          </w:p>
        </w:tc>
        <w:tc>
          <w:tcPr>
            <w:tcW w:w="4252" w:type="dxa"/>
            <w:tcBorders>
              <w:top w:val="nil"/>
              <w:left w:val="single" w:sz="4" w:space="0" w:color="auto"/>
              <w:bottom w:val="single" w:sz="4" w:space="0" w:color="auto"/>
              <w:right w:val="single" w:sz="4" w:space="0" w:color="auto"/>
            </w:tcBorders>
            <w:shd w:val="clear" w:color="000000" w:fill="E2EFDA"/>
            <w:noWrap/>
            <w:vAlign w:val="bottom"/>
            <w:hideMark/>
          </w:tcPr>
          <w:p w14:paraId="4A4DFAED"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472058" w:rsidRPr="00D45650" w14:paraId="28AC34C7" w14:textId="77777777" w:rsidTr="00D45650">
        <w:trPr>
          <w:trHeight w:val="288"/>
        </w:trPr>
        <w:tc>
          <w:tcPr>
            <w:tcW w:w="5813" w:type="dxa"/>
            <w:tcBorders>
              <w:top w:val="nil"/>
              <w:left w:val="single" w:sz="4" w:space="0" w:color="auto"/>
              <w:bottom w:val="single" w:sz="4" w:space="0" w:color="auto"/>
              <w:right w:val="single" w:sz="4" w:space="0" w:color="auto"/>
            </w:tcBorders>
            <w:shd w:val="clear" w:color="000000" w:fill="E2EFDA"/>
            <w:vAlign w:val="bottom"/>
          </w:tcPr>
          <w:p w14:paraId="4C2C26B0" w14:textId="77777777" w:rsidR="00FA5DAA" w:rsidRPr="00FA5DAA" w:rsidRDefault="00FA5DAA" w:rsidP="00FA5DAA">
            <w:pPr>
              <w:spacing w:after="100" w:afterAutospacing="1" w:line="240" w:lineRule="auto"/>
              <w:rPr>
                <w:rFonts w:ascii="MuseoSans-300" w:eastAsia="Times New Roman" w:hAnsi="MuseoSans-300" w:cs="Times New Roman"/>
                <w:b/>
                <w:bCs/>
                <w:color w:val="222222"/>
                <w:sz w:val="20"/>
                <w:szCs w:val="20"/>
                <w:lang w:eastAsia="nb-NO"/>
              </w:rPr>
            </w:pPr>
            <w:r w:rsidRPr="00FA5DAA">
              <w:rPr>
                <w:rFonts w:ascii="MuseoSans-300" w:eastAsia="Times New Roman" w:hAnsi="MuseoSans-300" w:cs="Times New Roman"/>
                <w:b/>
                <w:bCs/>
                <w:color w:val="222222"/>
                <w:sz w:val="20"/>
                <w:szCs w:val="20"/>
                <w:lang w:eastAsia="nb-NO"/>
              </w:rPr>
              <w:t>Utgangspunktet for Oslo kommune og Oslo Idrettskrets er at:</w:t>
            </w:r>
          </w:p>
          <w:p w14:paraId="54D4FFFC" w14:textId="77777777" w:rsidR="00FA5DAA" w:rsidRPr="00FA5DAA" w:rsidRDefault="00FA5DAA" w:rsidP="00FA5DAA">
            <w:pPr>
              <w:numPr>
                <w:ilvl w:val="0"/>
                <w:numId w:val="7"/>
              </w:numPr>
              <w:spacing w:after="120" w:line="240" w:lineRule="auto"/>
              <w:rPr>
                <w:rFonts w:ascii="MuseoSans-300" w:eastAsia="Times New Roman" w:hAnsi="MuseoSans-300" w:cs="Times New Roman"/>
                <w:color w:val="222222"/>
                <w:sz w:val="20"/>
                <w:szCs w:val="20"/>
                <w:lang w:eastAsia="nb-NO"/>
              </w:rPr>
            </w:pPr>
            <w:r w:rsidRPr="00FA5DAA">
              <w:rPr>
                <w:rFonts w:ascii="MuseoSans-300" w:eastAsia="Times New Roman" w:hAnsi="MuseoSans-300" w:cs="Times New Roman"/>
                <w:color w:val="222222"/>
                <w:sz w:val="20"/>
                <w:szCs w:val="20"/>
                <w:lang w:eastAsia="nb-NO"/>
              </w:rPr>
              <w:t>så mange barn og unge som mulig skal få gjennomført så normal aktivitet som mulig.</w:t>
            </w:r>
          </w:p>
          <w:p w14:paraId="0A6D3C6B" w14:textId="77777777" w:rsidR="00FA5DAA" w:rsidRPr="00FA5DAA" w:rsidRDefault="00FA5DAA" w:rsidP="00FA5DAA">
            <w:pPr>
              <w:numPr>
                <w:ilvl w:val="0"/>
                <w:numId w:val="7"/>
              </w:numPr>
              <w:spacing w:after="120" w:line="240" w:lineRule="auto"/>
              <w:rPr>
                <w:rFonts w:ascii="MuseoSans-300" w:eastAsia="Times New Roman" w:hAnsi="MuseoSans-300" w:cs="Times New Roman"/>
                <w:color w:val="222222"/>
                <w:sz w:val="20"/>
                <w:szCs w:val="20"/>
                <w:lang w:eastAsia="nb-NO"/>
              </w:rPr>
            </w:pPr>
            <w:r w:rsidRPr="00FA5DAA">
              <w:rPr>
                <w:rFonts w:ascii="MuseoSans-300" w:eastAsia="Times New Roman" w:hAnsi="MuseoSans-300" w:cs="Times New Roman"/>
                <w:color w:val="222222"/>
                <w:sz w:val="20"/>
                <w:szCs w:val="20"/>
                <w:lang w:eastAsia="nb-NO"/>
              </w:rPr>
              <w:t>vi vil unngå unødvendige lokale konflikter mellom idretter og mellom klubber</w:t>
            </w:r>
          </w:p>
          <w:p w14:paraId="1BB38E7E" w14:textId="77777777" w:rsidR="00FA5DAA" w:rsidRPr="00FA5DAA" w:rsidRDefault="00FA5DAA" w:rsidP="00FA5DAA">
            <w:pPr>
              <w:spacing w:after="100" w:afterAutospacing="1" w:line="240" w:lineRule="auto"/>
              <w:rPr>
                <w:rFonts w:ascii="MuseoSans-300" w:eastAsia="Times New Roman" w:hAnsi="MuseoSans-300" w:cs="Times New Roman"/>
                <w:color w:val="222222"/>
                <w:sz w:val="20"/>
                <w:szCs w:val="20"/>
                <w:lang w:eastAsia="nb-NO"/>
              </w:rPr>
            </w:pPr>
            <w:r w:rsidRPr="00FA5DAA">
              <w:rPr>
                <w:rFonts w:ascii="MuseoSans-300" w:eastAsia="Times New Roman" w:hAnsi="MuseoSans-300" w:cs="Times New Roman"/>
                <w:color w:val="222222"/>
                <w:sz w:val="20"/>
                <w:szCs w:val="20"/>
                <w:lang w:eastAsia="nb-NO"/>
              </w:rPr>
              <w:t>Oslo kommune og Oslo Idrettskrets er enig om at aktivitet skal prioriteres foran publikum. Derfor gjelder følgende prioriteringer ved bruk av kommunale anlegg:</w:t>
            </w:r>
          </w:p>
          <w:p w14:paraId="526E4566" w14:textId="77777777" w:rsidR="00FA5DAA" w:rsidRPr="00FA5DAA" w:rsidRDefault="00FA5DAA" w:rsidP="00FA5DAA">
            <w:pPr>
              <w:numPr>
                <w:ilvl w:val="0"/>
                <w:numId w:val="8"/>
              </w:numPr>
              <w:spacing w:after="120" w:line="240" w:lineRule="auto"/>
              <w:rPr>
                <w:rFonts w:ascii="inherit" w:eastAsia="Times New Roman" w:hAnsi="inherit" w:cs="Times New Roman"/>
                <w:color w:val="222222"/>
                <w:sz w:val="20"/>
                <w:szCs w:val="20"/>
                <w:lang w:eastAsia="nb-NO"/>
              </w:rPr>
            </w:pPr>
            <w:r w:rsidRPr="00FA5DAA">
              <w:rPr>
                <w:rFonts w:ascii="inherit" w:eastAsia="Times New Roman" w:hAnsi="inherit" w:cs="Times New Roman"/>
                <w:color w:val="222222"/>
                <w:sz w:val="20"/>
                <w:szCs w:val="20"/>
                <w:lang w:eastAsia="nb-NO"/>
              </w:rPr>
              <w:t>Utøvere og personer direkte tilknyttet aktiviteten</w:t>
            </w:r>
          </w:p>
          <w:p w14:paraId="6B693AC9" w14:textId="77777777" w:rsidR="00FA5DAA" w:rsidRPr="00FA5DAA" w:rsidRDefault="00FA5DAA" w:rsidP="00FA5DAA">
            <w:pPr>
              <w:numPr>
                <w:ilvl w:val="0"/>
                <w:numId w:val="8"/>
              </w:numPr>
              <w:spacing w:after="120" w:line="240" w:lineRule="auto"/>
              <w:rPr>
                <w:rFonts w:ascii="inherit" w:eastAsia="Times New Roman" w:hAnsi="inherit" w:cs="Times New Roman"/>
                <w:color w:val="222222"/>
                <w:sz w:val="20"/>
                <w:szCs w:val="20"/>
                <w:lang w:eastAsia="nb-NO"/>
              </w:rPr>
            </w:pPr>
            <w:r w:rsidRPr="00FA5DAA">
              <w:rPr>
                <w:rFonts w:ascii="inherit" w:eastAsia="Times New Roman" w:hAnsi="inherit" w:cs="Times New Roman"/>
                <w:color w:val="222222"/>
                <w:sz w:val="20"/>
                <w:szCs w:val="20"/>
                <w:lang w:eastAsia="nb-NO"/>
              </w:rPr>
              <w:t>Ansvarlige for transport av tilreisende utøvere (f.eks. bortelag)</w:t>
            </w:r>
          </w:p>
          <w:p w14:paraId="3F011DF7" w14:textId="77777777" w:rsidR="00FA5DAA" w:rsidRPr="00FA5DAA" w:rsidRDefault="00FA5DAA" w:rsidP="00FA5DAA">
            <w:pPr>
              <w:numPr>
                <w:ilvl w:val="0"/>
                <w:numId w:val="8"/>
              </w:numPr>
              <w:spacing w:after="120" w:line="240" w:lineRule="auto"/>
              <w:rPr>
                <w:rFonts w:ascii="inherit" w:eastAsia="Times New Roman" w:hAnsi="inherit" w:cs="Times New Roman"/>
                <w:color w:val="222222"/>
                <w:sz w:val="20"/>
                <w:szCs w:val="20"/>
                <w:lang w:eastAsia="nb-NO"/>
              </w:rPr>
            </w:pPr>
            <w:r w:rsidRPr="00FA5DAA">
              <w:rPr>
                <w:rFonts w:ascii="inherit" w:eastAsia="Times New Roman" w:hAnsi="inherit" w:cs="Times New Roman"/>
                <w:color w:val="222222"/>
                <w:sz w:val="20"/>
                <w:szCs w:val="20"/>
                <w:lang w:eastAsia="nb-NO"/>
              </w:rPr>
              <w:t>Hvis det er forsvarlig, kan det i begrenset grad åpnes for tilskuere</w:t>
            </w:r>
          </w:p>
          <w:p w14:paraId="28E76AC4" w14:textId="77777777" w:rsidR="00FA5DAA" w:rsidRPr="00FA5DAA" w:rsidRDefault="00FA5DAA" w:rsidP="00FA5DAA">
            <w:pPr>
              <w:spacing w:after="100" w:afterAutospacing="1" w:line="240" w:lineRule="auto"/>
              <w:rPr>
                <w:rFonts w:ascii="MuseoSans-300" w:eastAsia="Times New Roman" w:hAnsi="MuseoSans-300" w:cs="Times New Roman"/>
                <w:color w:val="222222"/>
                <w:sz w:val="20"/>
                <w:szCs w:val="20"/>
                <w:lang w:eastAsia="nb-NO"/>
              </w:rPr>
            </w:pPr>
            <w:r w:rsidRPr="00FA5DAA">
              <w:rPr>
                <w:rFonts w:ascii="MuseoSans-300" w:eastAsia="Times New Roman" w:hAnsi="MuseoSans-300" w:cs="Times New Roman"/>
                <w:color w:val="222222"/>
                <w:sz w:val="20"/>
                <w:szCs w:val="20"/>
                <w:lang w:eastAsia="nb-NO"/>
              </w:rPr>
              <w:t>Vi minner om at intensjonen med smittevernreglene blant annet er at:</w:t>
            </w:r>
          </w:p>
          <w:p w14:paraId="50F7B978" w14:textId="77777777" w:rsidR="00FA5DAA" w:rsidRPr="00FA5DAA" w:rsidRDefault="00FA5DAA" w:rsidP="00FA5DAA">
            <w:pPr>
              <w:numPr>
                <w:ilvl w:val="0"/>
                <w:numId w:val="9"/>
              </w:numPr>
              <w:spacing w:after="120" w:line="240" w:lineRule="auto"/>
              <w:rPr>
                <w:rFonts w:ascii="MuseoSans-300" w:eastAsia="Times New Roman" w:hAnsi="MuseoSans-300" w:cs="Times New Roman"/>
                <w:color w:val="222222"/>
                <w:sz w:val="20"/>
                <w:szCs w:val="20"/>
                <w:lang w:eastAsia="nb-NO"/>
              </w:rPr>
            </w:pPr>
            <w:r w:rsidRPr="00FA5DAA">
              <w:rPr>
                <w:rFonts w:ascii="MuseoSans-300" w:eastAsia="Times New Roman" w:hAnsi="MuseoSans-300" w:cs="Times New Roman"/>
                <w:color w:val="222222"/>
                <w:sz w:val="20"/>
                <w:szCs w:val="20"/>
                <w:lang w:eastAsia="nb-NO"/>
              </w:rPr>
              <w:t>Hver enkelt person har kontakt med så få mennesker som mulig.</w:t>
            </w:r>
          </w:p>
          <w:p w14:paraId="4A930962" w14:textId="77777777" w:rsidR="00FA5DAA" w:rsidRPr="00FA5DAA" w:rsidRDefault="00FA5DAA" w:rsidP="00FA5DAA">
            <w:pPr>
              <w:numPr>
                <w:ilvl w:val="0"/>
                <w:numId w:val="9"/>
              </w:numPr>
              <w:spacing w:after="120" w:line="240" w:lineRule="auto"/>
              <w:rPr>
                <w:rFonts w:ascii="MuseoSans-300" w:eastAsia="Times New Roman" w:hAnsi="MuseoSans-300" w:cs="Times New Roman"/>
                <w:color w:val="222222"/>
                <w:sz w:val="20"/>
                <w:szCs w:val="20"/>
                <w:lang w:eastAsia="nb-NO"/>
              </w:rPr>
            </w:pPr>
            <w:r w:rsidRPr="00FA5DAA">
              <w:rPr>
                <w:rFonts w:ascii="MuseoSans-300" w:eastAsia="Times New Roman" w:hAnsi="MuseoSans-300" w:cs="Times New Roman"/>
                <w:color w:val="222222"/>
                <w:sz w:val="20"/>
                <w:szCs w:val="20"/>
                <w:lang w:eastAsia="nb-NO"/>
              </w:rPr>
              <w:t>Reising på tvers av byer/bydeler/miljøer begrenses i så stor grad som mulig, for så mange som mulig.</w:t>
            </w:r>
          </w:p>
          <w:p w14:paraId="05DBD7CF" w14:textId="77777777" w:rsidR="00FA5DAA" w:rsidRPr="00FA5DAA" w:rsidRDefault="00FA5DAA" w:rsidP="00FA5DAA">
            <w:pPr>
              <w:spacing w:after="100" w:afterAutospacing="1" w:line="240" w:lineRule="auto"/>
              <w:rPr>
                <w:rFonts w:ascii="MuseoSans-300" w:eastAsia="Times New Roman" w:hAnsi="MuseoSans-300" w:cs="Times New Roman"/>
                <w:color w:val="222222"/>
                <w:sz w:val="20"/>
                <w:szCs w:val="20"/>
                <w:lang w:eastAsia="nb-NO"/>
              </w:rPr>
            </w:pPr>
            <w:r w:rsidRPr="00FA5DAA">
              <w:rPr>
                <w:rFonts w:ascii="MuseoSans-300" w:eastAsia="Times New Roman" w:hAnsi="MuseoSans-300" w:cs="Times New Roman"/>
                <w:color w:val="222222"/>
                <w:sz w:val="20"/>
                <w:szCs w:val="20"/>
                <w:lang w:eastAsia="nb-NO"/>
              </w:rPr>
              <w:t>Lokale forhold avgjør hvor mange personer det faktisk og praktisk er fornuftig å ha i et idrettsanlegg/en idrettspark. Desto større idrettspark, desto mer restriktiv bør man være. Vi oppfordrer til samarbeid om gode løsninger slik at mengden deltakere og tilskuere på «arrangement A» ikke fører til begrensninger i gjennomføringen av «trening B».</w:t>
            </w:r>
          </w:p>
          <w:p w14:paraId="5DF2E68E" w14:textId="77777777" w:rsidR="00FA5DAA" w:rsidRPr="00FA5DAA" w:rsidRDefault="00FA5DAA" w:rsidP="00FA5DAA">
            <w:pPr>
              <w:spacing w:after="100" w:afterAutospacing="1" w:line="240" w:lineRule="auto"/>
              <w:rPr>
                <w:rFonts w:ascii="MuseoSans-300" w:eastAsia="Times New Roman" w:hAnsi="MuseoSans-300" w:cs="Times New Roman"/>
                <w:color w:val="222222"/>
                <w:sz w:val="20"/>
                <w:szCs w:val="20"/>
                <w:lang w:eastAsia="nb-NO"/>
              </w:rPr>
            </w:pPr>
            <w:r w:rsidRPr="00FA5DAA">
              <w:rPr>
                <w:rFonts w:ascii="MuseoSans-300" w:eastAsia="Times New Roman" w:hAnsi="MuseoSans-300" w:cs="Times New Roman"/>
                <w:color w:val="222222"/>
                <w:sz w:val="20"/>
                <w:szCs w:val="20"/>
                <w:lang w:eastAsia="nb-NO"/>
              </w:rPr>
              <w:t>Vi minner om det er et krav om registrering av oppmøte på alle treninger og arrangement slik at eventuell smittesporing skal kunne gjennomføres på en effektiv måte.</w:t>
            </w:r>
          </w:p>
          <w:p w14:paraId="6BF31147" w14:textId="053DE1C2" w:rsidR="00FA5DAA" w:rsidRDefault="00FA5DAA" w:rsidP="00FA5DAA">
            <w:pPr>
              <w:spacing w:after="120" w:line="240" w:lineRule="auto"/>
              <w:rPr>
                <w:rFonts w:eastAsia="Times New Roman" w:cstheme="minorHAnsi"/>
                <w:color w:val="FF0000"/>
                <w:lang w:eastAsia="en-GB"/>
              </w:rPr>
            </w:pPr>
            <w:r>
              <w:rPr>
                <w:rFonts w:eastAsia="Times New Roman" w:cstheme="minorHAnsi"/>
                <w:color w:val="FF0000"/>
                <w:lang w:eastAsia="en-GB"/>
              </w:rPr>
              <w:t>Oslo Kommune:</w:t>
            </w:r>
          </w:p>
          <w:p w14:paraId="3BDCD497" w14:textId="6D1C2638" w:rsidR="00FA5DAA" w:rsidRDefault="00FA5DAA" w:rsidP="00FA5DAA">
            <w:pPr>
              <w:spacing w:after="120" w:line="240" w:lineRule="auto"/>
              <w:rPr>
                <w:rFonts w:eastAsia="Times New Roman" w:cstheme="minorHAnsi"/>
                <w:color w:val="FF0000"/>
                <w:lang w:eastAsia="en-GB"/>
              </w:rPr>
            </w:pPr>
            <w:r w:rsidRPr="00704383">
              <w:rPr>
                <w:rFonts w:eastAsia="Times New Roman" w:cstheme="minorHAnsi"/>
                <w:color w:val="FF0000"/>
                <w:lang w:eastAsia="en-GB"/>
              </w:rPr>
              <w:t>Anleggsdrifter har ansvar for å melde ifra til Bymiljøetaten og/eller Oslo Idrettskrets hvis grupper eller klubber bryter med gjeldende regler og fortolkninger.</w:t>
            </w:r>
          </w:p>
          <w:p w14:paraId="571F80FC" w14:textId="32A0EF9C" w:rsidR="00FA5DAA" w:rsidRPr="00377257" w:rsidRDefault="00FA5DAA" w:rsidP="00377257">
            <w:pPr>
              <w:spacing w:after="120" w:line="240" w:lineRule="auto"/>
              <w:rPr>
                <w:rFonts w:eastAsia="Times New Roman" w:cstheme="minorHAnsi"/>
                <w:color w:val="FF0000"/>
                <w:lang w:eastAsia="en-GB"/>
              </w:rPr>
            </w:pPr>
          </w:p>
        </w:tc>
        <w:tc>
          <w:tcPr>
            <w:tcW w:w="4252" w:type="dxa"/>
            <w:tcBorders>
              <w:top w:val="nil"/>
              <w:left w:val="single" w:sz="4" w:space="0" w:color="auto"/>
              <w:bottom w:val="single" w:sz="4" w:space="0" w:color="auto"/>
              <w:right w:val="single" w:sz="4" w:space="0" w:color="auto"/>
            </w:tcBorders>
            <w:shd w:val="clear" w:color="000000" w:fill="E2EFDA"/>
            <w:noWrap/>
            <w:vAlign w:val="bottom"/>
          </w:tcPr>
          <w:p w14:paraId="6EA41AFC" w14:textId="77777777" w:rsidR="00472058" w:rsidRPr="00D45650" w:rsidRDefault="00472058" w:rsidP="00D45650">
            <w:pPr>
              <w:spacing w:after="120" w:line="240" w:lineRule="auto"/>
              <w:rPr>
                <w:rFonts w:eastAsia="Times New Roman" w:cstheme="minorHAnsi"/>
                <w:color w:val="000000"/>
                <w:lang w:eastAsia="en-GB"/>
              </w:rPr>
            </w:pPr>
          </w:p>
        </w:tc>
      </w:tr>
      <w:tr w:rsidR="00D45650" w:rsidRPr="00D45650" w14:paraId="6BEDBF95" w14:textId="77777777" w:rsidTr="00D45650">
        <w:trPr>
          <w:trHeight w:val="288"/>
        </w:trPr>
        <w:tc>
          <w:tcPr>
            <w:tcW w:w="5813" w:type="dxa"/>
            <w:tcBorders>
              <w:top w:val="nil"/>
              <w:left w:val="single" w:sz="4" w:space="0" w:color="auto"/>
              <w:bottom w:val="single" w:sz="4" w:space="0" w:color="auto"/>
              <w:right w:val="single" w:sz="4" w:space="0" w:color="auto"/>
            </w:tcBorders>
            <w:shd w:val="clear" w:color="000000" w:fill="F4B084"/>
            <w:noWrap/>
            <w:vAlign w:val="bottom"/>
            <w:hideMark/>
          </w:tcPr>
          <w:p w14:paraId="1A5E64B6" w14:textId="77777777" w:rsidR="00D45650" w:rsidRPr="00D45650" w:rsidRDefault="00D45650" w:rsidP="00D45650">
            <w:pPr>
              <w:spacing w:after="120" w:line="240" w:lineRule="auto"/>
              <w:rPr>
                <w:rFonts w:eastAsia="Times New Roman" w:cstheme="minorHAnsi"/>
                <w:b/>
                <w:bCs/>
                <w:color w:val="000000"/>
                <w:lang w:eastAsia="en-GB"/>
              </w:rPr>
            </w:pPr>
            <w:r w:rsidRPr="00D45650">
              <w:rPr>
                <w:rFonts w:eastAsia="Times New Roman" w:cstheme="minorHAnsi"/>
                <w:b/>
                <w:bCs/>
                <w:color w:val="000000"/>
                <w:lang w:eastAsia="en-GB"/>
              </w:rPr>
              <w:t>Renhold</w:t>
            </w:r>
          </w:p>
        </w:tc>
        <w:tc>
          <w:tcPr>
            <w:tcW w:w="4252" w:type="dxa"/>
            <w:tcBorders>
              <w:top w:val="nil"/>
              <w:left w:val="single" w:sz="4" w:space="0" w:color="auto"/>
              <w:bottom w:val="single" w:sz="4" w:space="0" w:color="auto"/>
              <w:right w:val="single" w:sz="4" w:space="0" w:color="auto"/>
            </w:tcBorders>
            <w:shd w:val="clear" w:color="000000" w:fill="F4B084"/>
            <w:noWrap/>
            <w:vAlign w:val="bottom"/>
            <w:hideMark/>
          </w:tcPr>
          <w:p w14:paraId="324A6ABE"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D45650" w:rsidRPr="00D45650" w14:paraId="65A2D212" w14:textId="77777777" w:rsidTr="00D45650">
        <w:trPr>
          <w:trHeight w:val="576"/>
        </w:trPr>
        <w:tc>
          <w:tcPr>
            <w:tcW w:w="5813" w:type="dxa"/>
            <w:tcBorders>
              <w:top w:val="nil"/>
              <w:left w:val="single" w:sz="4" w:space="0" w:color="auto"/>
              <w:bottom w:val="single" w:sz="4" w:space="0" w:color="auto"/>
              <w:right w:val="single" w:sz="4" w:space="0" w:color="auto"/>
            </w:tcBorders>
            <w:shd w:val="clear" w:color="000000" w:fill="FCE4D6"/>
            <w:vAlign w:val="bottom"/>
            <w:hideMark/>
          </w:tcPr>
          <w:p w14:paraId="1ADB98B0"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Gjennomgå lokale renholdsplaner med tanke på organisering, ansvar og ressursbehov, og gjøre tilpasninger der det er behov. Det bør legges en plan for hyppighet og metode for renhold</w:t>
            </w:r>
          </w:p>
        </w:tc>
        <w:tc>
          <w:tcPr>
            <w:tcW w:w="4252" w:type="dxa"/>
            <w:tcBorders>
              <w:top w:val="nil"/>
              <w:left w:val="single" w:sz="4" w:space="0" w:color="auto"/>
              <w:bottom w:val="single" w:sz="4" w:space="0" w:color="auto"/>
              <w:right w:val="single" w:sz="4" w:space="0" w:color="auto"/>
            </w:tcBorders>
            <w:shd w:val="clear" w:color="000000" w:fill="FCE4D6"/>
            <w:noWrap/>
            <w:vAlign w:val="bottom"/>
            <w:hideMark/>
          </w:tcPr>
          <w:p w14:paraId="757D5E98"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D45650" w:rsidRPr="00D45650" w14:paraId="049AB87C" w14:textId="77777777" w:rsidTr="00E73745">
        <w:trPr>
          <w:trHeight w:val="576"/>
        </w:trPr>
        <w:tc>
          <w:tcPr>
            <w:tcW w:w="5813" w:type="dxa"/>
            <w:tcBorders>
              <w:top w:val="nil"/>
              <w:left w:val="single" w:sz="4" w:space="0" w:color="auto"/>
              <w:bottom w:val="single" w:sz="4" w:space="0" w:color="auto"/>
              <w:right w:val="single" w:sz="4" w:space="0" w:color="auto"/>
            </w:tcBorders>
            <w:shd w:val="clear" w:color="000000" w:fill="FCE4D6"/>
            <w:vAlign w:val="bottom"/>
            <w:hideMark/>
          </w:tcPr>
          <w:p w14:paraId="3261E943"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Sørge for forsterket renhold av toaletter og hyppig berørte kontaktflater</w:t>
            </w:r>
            <w:r w:rsidR="00D62AA7">
              <w:rPr>
                <w:rFonts w:eastAsia="Times New Roman" w:cstheme="minorHAnsi"/>
                <w:color w:val="000000"/>
                <w:lang w:eastAsia="en-GB"/>
              </w:rPr>
              <w:t xml:space="preserve"> </w:t>
            </w:r>
            <w:r w:rsidR="00D62AA7" w:rsidRPr="00D62AA7">
              <w:rPr>
                <w:rFonts w:eastAsia="Times New Roman" w:cstheme="minorHAnsi"/>
                <w:color w:val="000000"/>
                <w:lang w:eastAsia="en-GB"/>
              </w:rPr>
              <w:t>ved gult og rødt tiltaksnivå</w:t>
            </w:r>
          </w:p>
        </w:tc>
        <w:tc>
          <w:tcPr>
            <w:tcW w:w="4252" w:type="dxa"/>
            <w:tcBorders>
              <w:top w:val="nil"/>
              <w:left w:val="single" w:sz="4" w:space="0" w:color="auto"/>
              <w:bottom w:val="single" w:sz="4" w:space="0" w:color="auto"/>
              <w:right w:val="single" w:sz="4" w:space="0" w:color="auto"/>
            </w:tcBorders>
            <w:shd w:val="clear" w:color="000000" w:fill="FCE4D6"/>
            <w:noWrap/>
            <w:vAlign w:val="bottom"/>
            <w:hideMark/>
          </w:tcPr>
          <w:p w14:paraId="713E7851" w14:textId="77777777" w:rsidR="00D45650"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D45650" w:rsidRPr="00D45650" w14:paraId="653CEF1E" w14:textId="77777777" w:rsidTr="00E73745">
        <w:trPr>
          <w:trHeight w:val="576"/>
        </w:trPr>
        <w:tc>
          <w:tcPr>
            <w:tcW w:w="5813" w:type="dxa"/>
            <w:tcBorders>
              <w:top w:val="single" w:sz="4" w:space="0" w:color="auto"/>
              <w:left w:val="single" w:sz="4" w:space="0" w:color="auto"/>
              <w:bottom w:val="single" w:sz="4" w:space="0" w:color="auto"/>
              <w:right w:val="single" w:sz="4" w:space="0" w:color="auto"/>
            </w:tcBorders>
            <w:shd w:val="clear" w:color="000000" w:fill="FCE4D6"/>
            <w:vAlign w:val="bottom"/>
            <w:hideMark/>
          </w:tcPr>
          <w:p w14:paraId="3EA426AB" w14:textId="6FCC1ABB" w:rsidR="00E73745" w:rsidRPr="00D45650" w:rsidRDefault="00D45650" w:rsidP="00D45650">
            <w:pPr>
              <w:spacing w:after="120" w:line="240" w:lineRule="auto"/>
              <w:rPr>
                <w:rFonts w:eastAsia="Times New Roman" w:cstheme="minorHAnsi"/>
                <w:lang w:eastAsia="en-GB"/>
              </w:rPr>
            </w:pPr>
            <w:r w:rsidRPr="00D45650">
              <w:rPr>
                <w:rFonts w:eastAsia="Times New Roman" w:cstheme="minorHAnsi"/>
                <w:lang w:eastAsia="en-GB"/>
              </w:rPr>
              <w:t xml:space="preserve">Legge til rette for rengjøring av </w:t>
            </w:r>
            <w:r w:rsidR="00D62AA7">
              <w:rPr>
                <w:rFonts w:eastAsia="Times New Roman" w:cstheme="minorHAnsi"/>
                <w:lang w:eastAsia="en-GB"/>
              </w:rPr>
              <w:t xml:space="preserve">felles </w:t>
            </w:r>
            <w:r w:rsidRPr="00D45650">
              <w:rPr>
                <w:rFonts w:eastAsia="Times New Roman" w:cstheme="minorHAnsi"/>
                <w:lang w:eastAsia="en-GB"/>
              </w:rPr>
              <w:t>utstyr der det er nødvendig</w:t>
            </w:r>
          </w:p>
        </w:tc>
        <w:tc>
          <w:tcPr>
            <w:tcW w:w="425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3A6C3BBF" w14:textId="76BE73F8" w:rsidR="00C10E9B" w:rsidRPr="00D45650" w:rsidRDefault="00D45650" w:rsidP="00D45650">
            <w:pPr>
              <w:spacing w:after="120" w:line="240" w:lineRule="auto"/>
              <w:rPr>
                <w:rFonts w:eastAsia="Times New Roman" w:cstheme="minorHAnsi"/>
                <w:color w:val="000000"/>
                <w:lang w:eastAsia="en-GB"/>
              </w:rPr>
            </w:pPr>
            <w:r w:rsidRPr="00D45650">
              <w:rPr>
                <w:rFonts w:eastAsia="Times New Roman" w:cstheme="minorHAnsi"/>
                <w:color w:val="000000"/>
                <w:lang w:eastAsia="en-GB"/>
              </w:rPr>
              <w:t> </w:t>
            </w:r>
          </w:p>
        </w:tc>
      </w:tr>
      <w:tr w:rsidR="00E73745" w:rsidRPr="00D45650" w14:paraId="45669FB6" w14:textId="77777777" w:rsidTr="00E73745">
        <w:trPr>
          <w:trHeight w:val="576"/>
        </w:trPr>
        <w:tc>
          <w:tcPr>
            <w:tcW w:w="5813" w:type="dxa"/>
            <w:tcBorders>
              <w:top w:val="single" w:sz="4" w:space="0" w:color="auto"/>
              <w:left w:val="single" w:sz="4" w:space="0" w:color="auto"/>
              <w:bottom w:val="single" w:sz="4" w:space="0" w:color="auto"/>
              <w:right w:val="single" w:sz="4" w:space="0" w:color="auto"/>
            </w:tcBorders>
            <w:shd w:val="clear" w:color="000000" w:fill="FCE4D6"/>
            <w:vAlign w:val="bottom"/>
          </w:tcPr>
          <w:p w14:paraId="465689D1" w14:textId="77777777" w:rsidR="00737A19" w:rsidRDefault="00E73745" w:rsidP="00D45650">
            <w:pPr>
              <w:spacing w:after="120" w:line="240" w:lineRule="auto"/>
              <w:rPr>
                <w:rFonts w:eastAsia="Times New Roman" w:cstheme="minorHAnsi"/>
                <w:color w:val="FF0000"/>
                <w:lang w:eastAsia="en-GB"/>
              </w:rPr>
            </w:pPr>
            <w:r w:rsidRPr="005E2C18">
              <w:rPr>
                <w:rFonts w:eastAsia="Times New Roman" w:cstheme="minorHAnsi"/>
                <w:color w:val="FF0000"/>
                <w:lang w:eastAsia="en-GB"/>
              </w:rPr>
              <w:t>Oslo kommune:</w:t>
            </w:r>
            <w:r w:rsidR="005E2C18" w:rsidRPr="005E2C18">
              <w:rPr>
                <w:rFonts w:eastAsia="Times New Roman" w:cstheme="minorHAnsi"/>
                <w:color w:val="FF0000"/>
                <w:lang w:eastAsia="en-GB"/>
              </w:rPr>
              <w:t xml:space="preserve"> </w:t>
            </w:r>
          </w:p>
          <w:p w14:paraId="1823B3F9" w14:textId="60D0D3B4" w:rsidR="00E73745" w:rsidRPr="00D45650" w:rsidRDefault="005E2C18" w:rsidP="00D45650">
            <w:pPr>
              <w:spacing w:after="120" w:line="240" w:lineRule="auto"/>
              <w:rPr>
                <w:rFonts w:eastAsia="Times New Roman" w:cstheme="minorHAnsi"/>
                <w:lang w:eastAsia="en-GB"/>
              </w:rPr>
            </w:pPr>
            <w:r w:rsidRPr="005E2C18">
              <w:rPr>
                <w:rFonts w:eastAsia="Times New Roman" w:cstheme="minorHAnsi"/>
                <w:color w:val="FF0000"/>
                <w:lang w:eastAsia="en-GB"/>
              </w:rPr>
              <w:t>I Oslo kommunes anlegg har Oslo kommune, i samarbeid med anleggsdrifter, hovedansvaret for generelt renhold av anlegget.</w:t>
            </w:r>
          </w:p>
        </w:tc>
        <w:tc>
          <w:tcPr>
            <w:tcW w:w="4252" w:type="dxa"/>
            <w:tcBorders>
              <w:top w:val="single" w:sz="4" w:space="0" w:color="auto"/>
              <w:left w:val="single" w:sz="4" w:space="0" w:color="auto"/>
              <w:bottom w:val="single" w:sz="4" w:space="0" w:color="auto"/>
              <w:right w:val="single" w:sz="4" w:space="0" w:color="auto"/>
            </w:tcBorders>
            <w:shd w:val="clear" w:color="000000" w:fill="FCE4D6"/>
            <w:noWrap/>
            <w:vAlign w:val="bottom"/>
          </w:tcPr>
          <w:p w14:paraId="2CBC0DB5" w14:textId="77777777" w:rsidR="00E73745" w:rsidRPr="00D45650" w:rsidRDefault="00E73745" w:rsidP="00D45650">
            <w:pPr>
              <w:spacing w:after="120" w:line="240" w:lineRule="auto"/>
              <w:rPr>
                <w:rFonts w:eastAsia="Times New Roman" w:cstheme="minorHAnsi"/>
                <w:color w:val="000000"/>
                <w:lang w:eastAsia="en-GB"/>
              </w:rPr>
            </w:pPr>
          </w:p>
        </w:tc>
      </w:tr>
      <w:tr w:rsidR="007B40C3" w:rsidRPr="00D45650" w14:paraId="0DD0E46D" w14:textId="77777777" w:rsidTr="00E73745">
        <w:trPr>
          <w:trHeight w:val="576"/>
        </w:trPr>
        <w:tc>
          <w:tcPr>
            <w:tcW w:w="5813" w:type="dxa"/>
            <w:tcBorders>
              <w:top w:val="single" w:sz="4" w:space="0" w:color="auto"/>
              <w:left w:val="single" w:sz="4" w:space="0" w:color="auto"/>
              <w:bottom w:val="single" w:sz="4" w:space="0" w:color="auto"/>
              <w:right w:val="single" w:sz="4" w:space="0" w:color="auto"/>
            </w:tcBorders>
            <w:shd w:val="clear" w:color="000000" w:fill="FCE4D6"/>
            <w:vAlign w:val="bottom"/>
          </w:tcPr>
          <w:p w14:paraId="333FB781" w14:textId="58762B5A" w:rsidR="007B40C3" w:rsidRPr="00061EC1" w:rsidRDefault="001B4CFA" w:rsidP="00D45650">
            <w:pPr>
              <w:spacing w:after="120" w:line="240" w:lineRule="auto"/>
              <w:rPr>
                <w:rFonts w:eastAsia="Times New Roman" w:cstheme="minorHAnsi"/>
                <w:b/>
                <w:bCs/>
                <w:color w:val="FF0000"/>
                <w:highlight w:val="cyan"/>
                <w:lang w:eastAsia="en-GB"/>
              </w:rPr>
            </w:pPr>
            <w:r>
              <w:rPr>
                <w:rFonts w:eastAsia="Times New Roman" w:cstheme="minorHAnsi"/>
                <w:b/>
                <w:bCs/>
                <w:highlight w:val="cyan"/>
                <w:lang w:eastAsia="en-GB"/>
              </w:rPr>
              <w:lastRenderedPageBreak/>
              <w:t xml:space="preserve">Enkelttreninger og </w:t>
            </w:r>
            <w:r w:rsidR="006120C8" w:rsidRPr="00061EC1">
              <w:rPr>
                <w:rFonts w:eastAsia="Times New Roman" w:cstheme="minorHAnsi"/>
                <w:b/>
                <w:bCs/>
                <w:highlight w:val="cyan"/>
                <w:lang w:eastAsia="en-GB"/>
              </w:rPr>
              <w:t xml:space="preserve">Samlinger- </w:t>
            </w:r>
            <w:r w:rsidR="00061EC1" w:rsidRPr="00061EC1">
              <w:rPr>
                <w:rFonts w:eastAsia="Times New Roman" w:cstheme="minorHAnsi"/>
                <w:b/>
                <w:bCs/>
                <w:highlight w:val="cyan"/>
                <w:lang w:eastAsia="en-GB"/>
              </w:rPr>
              <w:t>NSF</w:t>
            </w:r>
            <w:r w:rsidR="00FA5DAA">
              <w:rPr>
                <w:rFonts w:eastAsia="Times New Roman" w:cstheme="minorHAnsi"/>
                <w:b/>
                <w:bCs/>
                <w:highlight w:val="cyan"/>
                <w:lang w:eastAsia="en-GB"/>
              </w:rPr>
              <w:t>:</w:t>
            </w:r>
            <w:r w:rsidR="00ED6669">
              <w:rPr>
                <w:rFonts w:eastAsia="Times New Roman" w:cstheme="minorHAnsi"/>
                <w:b/>
                <w:bCs/>
                <w:highlight w:val="cyan"/>
                <w:lang w:eastAsia="en-GB"/>
              </w:rPr>
              <w:t xml:space="preserve"> (oppdatert 3.11.2020)</w:t>
            </w:r>
          </w:p>
        </w:tc>
        <w:tc>
          <w:tcPr>
            <w:tcW w:w="4252" w:type="dxa"/>
            <w:tcBorders>
              <w:top w:val="single" w:sz="4" w:space="0" w:color="auto"/>
              <w:left w:val="single" w:sz="4" w:space="0" w:color="auto"/>
              <w:bottom w:val="single" w:sz="4" w:space="0" w:color="auto"/>
              <w:right w:val="single" w:sz="4" w:space="0" w:color="auto"/>
            </w:tcBorders>
            <w:shd w:val="clear" w:color="000000" w:fill="FCE4D6"/>
            <w:noWrap/>
            <w:vAlign w:val="bottom"/>
          </w:tcPr>
          <w:p w14:paraId="2E6FB072" w14:textId="77777777" w:rsidR="007B40C3" w:rsidRPr="00061EC1" w:rsidRDefault="007B40C3" w:rsidP="00D45650">
            <w:pPr>
              <w:spacing w:after="120" w:line="240" w:lineRule="auto"/>
              <w:rPr>
                <w:rFonts w:eastAsia="Times New Roman" w:cstheme="minorHAnsi"/>
                <w:color w:val="000000"/>
                <w:highlight w:val="cyan"/>
                <w:lang w:eastAsia="en-GB"/>
              </w:rPr>
            </w:pPr>
          </w:p>
        </w:tc>
      </w:tr>
      <w:tr w:rsidR="00061EC1" w:rsidRPr="00D45650" w14:paraId="0740C3EB" w14:textId="77777777" w:rsidTr="00E73745">
        <w:trPr>
          <w:trHeight w:val="576"/>
        </w:trPr>
        <w:tc>
          <w:tcPr>
            <w:tcW w:w="5813" w:type="dxa"/>
            <w:tcBorders>
              <w:top w:val="single" w:sz="4" w:space="0" w:color="auto"/>
              <w:left w:val="single" w:sz="4" w:space="0" w:color="auto"/>
              <w:bottom w:val="single" w:sz="4" w:space="0" w:color="auto"/>
              <w:right w:val="single" w:sz="4" w:space="0" w:color="auto"/>
            </w:tcBorders>
            <w:shd w:val="clear" w:color="000000" w:fill="FCE4D6"/>
            <w:vAlign w:val="bottom"/>
          </w:tcPr>
          <w:p w14:paraId="1F60F284" w14:textId="69BEB80D" w:rsidR="00061EC1" w:rsidRPr="00FA5DAA" w:rsidRDefault="00061EC1" w:rsidP="00FA5DAA">
            <w:pPr>
              <w:textAlignment w:val="baseline"/>
              <w:rPr>
                <w:rFonts w:ascii="&amp;quot" w:hAnsi="&amp;quot" w:cs="Times New Roman"/>
                <w:color w:val="3C3C3B"/>
                <w:sz w:val="25"/>
                <w:szCs w:val="25"/>
              </w:rPr>
            </w:pPr>
            <w:r>
              <w:rPr>
                <w:rFonts w:ascii="&amp;quot" w:hAnsi="&amp;quot"/>
                <w:color w:val="3C3C3B"/>
                <w:sz w:val="25"/>
                <w:szCs w:val="25"/>
              </w:rPr>
              <w:object w:dxaOrig="225" w:dyaOrig="225" w14:anchorId="07231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10" o:title=""/>
                </v:shape>
                <w:control r:id="rId11" w:name="DefaultOcxName" w:shapeid="_x0000_i1027"/>
              </w:object>
            </w:r>
          </w:p>
          <w:p w14:paraId="0BA9237F" w14:textId="77777777" w:rsidR="00061EC1" w:rsidRDefault="00061EC1" w:rsidP="00061EC1">
            <w:pPr>
              <w:pStyle w:val="NormalWeb"/>
              <w:spacing w:before="0" w:beforeAutospacing="0" w:after="319" w:afterAutospacing="0"/>
              <w:textAlignment w:val="baseline"/>
              <w:rPr>
                <w:rFonts w:ascii="&amp;quot" w:hAnsi="&amp;quot"/>
                <w:color w:val="3C3C3B"/>
                <w:sz w:val="25"/>
                <w:szCs w:val="25"/>
              </w:rPr>
            </w:pPr>
            <w:r>
              <w:rPr>
                <w:rFonts w:ascii="&amp;quot" w:hAnsi="&amp;quot"/>
                <w:b/>
                <w:bCs/>
                <w:color w:val="3C3C3B"/>
                <w:sz w:val="25"/>
                <w:szCs w:val="25"/>
                <w:bdr w:val="none" w:sz="0" w:space="0" w:color="auto" w:frame="1"/>
              </w:rPr>
              <w:t>Råd for enkeltreninger </w:t>
            </w:r>
          </w:p>
          <w:p w14:paraId="72C36486" w14:textId="77777777" w:rsidR="00061EC1" w:rsidRPr="00FA5DAA" w:rsidRDefault="00061EC1" w:rsidP="00061EC1">
            <w:pPr>
              <w:numPr>
                <w:ilvl w:val="0"/>
                <w:numId w:val="2"/>
              </w:numPr>
              <w:spacing w:before="100" w:beforeAutospacing="1" w:after="79" w:line="240" w:lineRule="auto"/>
              <w:ind w:left="432"/>
              <w:textAlignment w:val="baseline"/>
              <w:rPr>
                <w:rFonts w:ascii="&amp;quot" w:hAnsi="&amp;quot"/>
                <w:color w:val="3C3C3B"/>
                <w:sz w:val="20"/>
                <w:szCs w:val="20"/>
              </w:rPr>
            </w:pPr>
            <w:r w:rsidRPr="00FA5DAA">
              <w:rPr>
                <w:rFonts w:ascii="&amp;quot" w:hAnsi="&amp;quot"/>
                <w:color w:val="3C3C3B"/>
                <w:sz w:val="20"/>
                <w:szCs w:val="20"/>
              </w:rPr>
              <w:t>Ikke møt på trening hvis du er syk og meld straks fra til leder/trener hvis du blir syk under trening</w:t>
            </w:r>
          </w:p>
          <w:p w14:paraId="4CF45B05" w14:textId="77777777" w:rsidR="00061EC1" w:rsidRPr="00FA5DAA" w:rsidRDefault="00061EC1" w:rsidP="00061EC1">
            <w:pPr>
              <w:numPr>
                <w:ilvl w:val="0"/>
                <w:numId w:val="2"/>
              </w:numPr>
              <w:spacing w:before="100" w:beforeAutospacing="1" w:after="79" w:line="240" w:lineRule="auto"/>
              <w:ind w:left="432"/>
              <w:textAlignment w:val="baseline"/>
              <w:rPr>
                <w:rFonts w:ascii="&amp;quot" w:hAnsi="&amp;quot"/>
                <w:color w:val="3C3C3B"/>
                <w:sz w:val="20"/>
                <w:szCs w:val="20"/>
              </w:rPr>
            </w:pPr>
            <w:r w:rsidRPr="00FA5DAA">
              <w:rPr>
                <w:rFonts w:ascii="&amp;quot" w:hAnsi="&amp;quot"/>
                <w:color w:val="3C3C3B"/>
                <w:sz w:val="20"/>
                <w:szCs w:val="20"/>
              </w:rPr>
              <w:t>Vask eller desinfiser hendene før treningen starter og praktiser allment godt smittevern før under og etter hver treningsøkt.</w:t>
            </w:r>
          </w:p>
          <w:p w14:paraId="5554AFD9" w14:textId="77777777" w:rsidR="00061EC1" w:rsidRPr="00FA5DAA" w:rsidRDefault="00061EC1" w:rsidP="00061EC1">
            <w:pPr>
              <w:numPr>
                <w:ilvl w:val="0"/>
                <w:numId w:val="2"/>
              </w:numPr>
              <w:spacing w:before="100" w:beforeAutospacing="1" w:after="79" w:line="240" w:lineRule="auto"/>
              <w:ind w:left="432"/>
              <w:textAlignment w:val="baseline"/>
              <w:rPr>
                <w:rFonts w:ascii="&amp;quot" w:hAnsi="&amp;quot"/>
                <w:color w:val="3C3C3B"/>
                <w:sz w:val="20"/>
                <w:szCs w:val="20"/>
              </w:rPr>
            </w:pPr>
            <w:r w:rsidRPr="00FA5DAA">
              <w:rPr>
                <w:rFonts w:ascii="&amp;quot" w:hAnsi="&amp;quot"/>
                <w:color w:val="3C3C3B"/>
                <w:sz w:val="20"/>
                <w:szCs w:val="20"/>
              </w:rPr>
              <w:t>Ha maks 20 utøvere i hver treningsgruppe og minst 1 leder/trener per gruppe. Samtidig oppmøte av flere grupper kan skje hvis disse gruppene kan skilles tilstrekkelig og ha hver sin leder. </w:t>
            </w:r>
          </w:p>
          <w:p w14:paraId="2CEAFA4A" w14:textId="77777777" w:rsidR="00061EC1" w:rsidRPr="00FA5DAA" w:rsidRDefault="00061EC1" w:rsidP="00061EC1">
            <w:pPr>
              <w:numPr>
                <w:ilvl w:val="0"/>
                <w:numId w:val="2"/>
              </w:numPr>
              <w:spacing w:before="100" w:beforeAutospacing="1" w:after="79" w:line="240" w:lineRule="auto"/>
              <w:ind w:left="432"/>
              <w:textAlignment w:val="baseline"/>
              <w:rPr>
                <w:rFonts w:ascii="&amp;quot" w:hAnsi="&amp;quot"/>
                <w:color w:val="3C3C3B"/>
                <w:sz w:val="20"/>
                <w:szCs w:val="20"/>
              </w:rPr>
            </w:pPr>
            <w:r w:rsidRPr="00FA5DAA">
              <w:rPr>
                <w:rFonts w:ascii="&amp;quot" w:hAnsi="&amp;quot"/>
                <w:color w:val="3C3C3B"/>
                <w:sz w:val="20"/>
                <w:szCs w:val="20"/>
              </w:rPr>
              <w:t>Unngå så langt det er mulig å blande utøvere over og under 20 år i samme treningsgruppe</w:t>
            </w:r>
          </w:p>
          <w:p w14:paraId="4D90B649" w14:textId="77777777" w:rsidR="00061EC1" w:rsidRPr="00FA5DAA" w:rsidRDefault="00061EC1" w:rsidP="00061EC1">
            <w:pPr>
              <w:numPr>
                <w:ilvl w:val="0"/>
                <w:numId w:val="2"/>
              </w:numPr>
              <w:spacing w:before="100" w:beforeAutospacing="1" w:after="79" w:line="240" w:lineRule="auto"/>
              <w:ind w:left="432"/>
              <w:textAlignment w:val="baseline"/>
              <w:rPr>
                <w:rFonts w:ascii="&amp;quot" w:hAnsi="&amp;quot"/>
                <w:color w:val="3C3C3B"/>
                <w:sz w:val="20"/>
                <w:szCs w:val="20"/>
              </w:rPr>
            </w:pPr>
            <w:r w:rsidRPr="00FA5DAA">
              <w:rPr>
                <w:rFonts w:ascii="&amp;quot" w:hAnsi="&amp;quot"/>
                <w:color w:val="3C3C3B"/>
                <w:sz w:val="20"/>
                <w:szCs w:val="20"/>
              </w:rPr>
              <w:t>Unngå bytte av personer mellom gruppene. Hvis bytte må det gå 2 dager før deltagelse i ny gruppe. </w:t>
            </w:r>
          </w:p>
          <w:p w14:paraId="43ADDA59" w14:textId="77777777" w:rsidR="00061EC1" w:rsidRPr="00FA5DAA" w:rsidRDefault="00061EC1" w:rsidP="00061EC1">
            <w:pPr>
              <w:numPr>
                <w:ilvl w:val="0"/>
                <w:numId w:val="2"/>
              </w:numPr>
              <w:spacing w:before="100" w:beforeAutospacing="1" w:after="79" w:line="240" w:lineRule="auto"/>
              <w:ind w:left="432"/>
              <w:textAlignment w:val="baseline"/>
              <w:rPr>
                <w:rFonts w:ascii="&amp;quot" w:hAnsi="&amp;quot"/>
                <w:color w:val="3C3C3B"/>
                <w:sz w:val="20"/>
                <w:szCs w:val="20"/>
              </w:rPr>
            </w:pPr>
            <w:r w:rsidRPr="00FA5DAA">
              <w:rPr>
                <w:rFonts w:ascii="&amp;quot" w:hAnsi="&amp;quot"/>
                <w:color w:val="3C3C3B"/>
                <w:sz w:val="20"/>
                <w:szCs w:val="20"/>
              </w:rPr>
              <w:t>Unngå fysisk kontakt og hold 1 m avstand. </w:t>
            </w:r>
          </w:p>
          <w:p w14:paraId="7F9E5B46" w14:textId="77777777" w:rsidR="00061EC1" w:rsidRPr="00FA5DAA" w:rsidRDefault="00061EC1" w:rsidP="00061EC1">
            <w:pPr>
              <w:numPr>
                <w:ilvl w:val="0"/>
                <w:numId w:val="2"/>
              </w:numPr>
              <w:spacing w:before="100" w:beforeAutospacing="1" w:after="79" w:line="240" w:lineRule="auto"/>
              <w:ind w:left="432"/>
              <w:textAlignment w:val="baseline"/>
              <w:rPr>
                <w:rFonts w:ascii="&amp;quot" w:hAnsi="&amp;quot"/>
                <w:color w:val="3C3C3B"/>
                <w:sz w:val="20"/>
                <w:szCs w:val="20"/>
              </w:rPr>
            </w:pPr>
            <w:r w:rsidRPr="00FA5DAA">
              <w:rPr>
                <w:rFonts w:ascii="&amp;quot" w:hAnsi="&amp;quot"/>
                <w:color w:val="3C3C3B"/>
                <w:sz w:val="20"/>
                <w:szCs w:val="20"/>
              </w:rPr>
              <w:t>Tilfeldig og kortvarig fysisk kontakt under treningsaktivitet er tillatt for utøvere under 20 år.  </w:t>
            </w:r>
          </w:p>
          <w:p w14:paraId="79208F8D" w14:textId="77777777" w:rsidR="00061EC1" w:rsidRPr="00FA5DAA" w:rsidRDefault="00061EC1" w:rsidP="00061EC1">
            <w:pPr>
              <w:numPr>
                <w:ilvl w:val="0"/>
                <w:numId w:val="2"/>
              </w:numPr>
              <w:spacing w:before="100" w:beforeAutospacing="1" w:after="79" w:line="240" w:lineRule="auto"/>
              <w:ind w:left="432"/>
              <w:textAlignment w:val="baseline"/>
              <w:rPr>
                <w:rFonts w:ascii="&amp;quot" w:hAnsi="&amp;quot"/>
                <w:color w:val="3C3C3B"/>
                <w:sz w:val="20"/>
                <w:szCs w:val="20"/>
              </w:rPr>
            </w:pPr>
            <w:r w:rsidRPr="00FA5DAA">
              <w:rPr>
                <w:rFonts w:ascii="&amp;quot" w:hAnsi="&amp;quot"/>
                <w:color w:val="3C3C3B"/>
                <w:sz w:val="20"/>
                <w:szCs w:val="20"/>
              </w:rPr>
              <w:t>Ikke host, nys eller spytt innenfor 2m avstand til en annen person og bruk engangstørk ved behov</w:t>
            </w:r>
          </w:p>
          <w:p w14:paraId="71300FA0" w14:textId="77777777" w:rsidR="00061EC1" w:rsidRPr="00FA5DAA" w:rsidRDefault="00061EC1" w:rsidP="00061EC1">
            <w:pPr>
              <w:numPr>
                <w:ilvl w:val="0"/>
                <w:numId w:val="2"/>
              </w:numPr>
              <w:spacing w:before="100" w:beforeAutospacing="1" w:after="79" w:line="240" w:lineRule="auto"/>
              <w:ind w:left="432"/>
              <w:textAlignment w:val="baseline"/>
              <w:rPr>
                <w:rFonts w:ascii="&amp;quot" w:hAnsi="&amp;quot"/>
                <w:color w:val="3C3C3B"/>
                <w:sz w:val="20"/>
                <w:szCs w:val="20"/>
              </w:rPr>
            </w:pPr>
            <w:r w:rsidRPr="00FA5DAA">
              <w:rPr>
                <w:rFonts w:ascii="&amp;quot" w:hAnsi="&amp;quot"/>
                <w:color w:val="3C3C3B"/>
                <w:sz w:val="20"/>
                <w:szCs w:val="20"/>
              </w:rPr>
              <w:t>Begrens kontakt mellom hånd og ansikt og berør minst mulig av felles utstyr og gjenstander.</w:t>
            </w:r>
          </w:p>
          <w:p w14:paraId="5BD4739F" w14:textId="77777777" w:rsidR="00061EC1" w:rsidRPr="00FA5DAA" w:rsidRDefault="00061EC1" w:rsidP="00061EC1">
            <w:pPr>
              <w:numPr>
                <w:ilvl w:val="0"/>
                <w:numId w:val="2"/>
              </w:numPr>
              <w:spacing w:before="100" w:beforeAutospacing="1" w:after="79" w:line="240" w:lineRule="auto"/>
              <w:ind w:left="432"/>
              <w:textAlignment w:val="baseline"/>
              <w:rPr>
                <w:rFonts w:ascii="&amp;quot" w:hAnsi="&amp;quot"/>
                <w:color w:val="3C3C3B"/>
                <w:sz w:val="20"/>
                <w:szCs w:val="20"/>
              </w:rPr>
            </w:pPr>
            <w:r w:rsidRPr="00FA5DAA">
              <w:rPr>
                <w:rFonts w:ascii="&amp;quot" w:hAnsi="&amp;quot"/>
                <w:color w:val="3C3C3B"/>
                <w:sz w:val="20"/>
                <w:szCs w:val="20"/>
              </w:rPr>
              <w:t>Rengjør med vann og såpe alt felles utstyr før og etter bruk og ved nødvendig bytte mellom personer </w:t>
            </w:r>
          </w:p>
          <w:p w14:paraId="00647667" w14:textId="77777777" w:rsidR="00061EC1" w:rsidRPr="00FA5DAA" w:rsidRDefault="00061EC1" w:rsidP="00061EC1">
            <w:pPr>
              <w:numPr>
                <w:ilvl w:val="0"/>
                <w:numId w:val="2"/>
              </w:numPr>
              <w:spacing w:before="100" w:beforeAutospacing="1" w:after="79" w:line="240" w:lineRule="auto"/>
              <w:ind w:left="432"/>
              <w:textAlignment w:val="baseline"/>
              <w:rPr>
                <w:rFonts w:ascii="&amp;quot" w:hAnsi="&amp;quot"/>
                <w:color w:val="3C3C3B"/>
                <w:sz w:val="20"/>
                <w:szCs w:val="20"/>
              </w:rPr>
            </w:pPr>
            <w:r w:rsidRPr="00FA5DAA">
              <w:rPr>
                <w:rFonts w:ascii="&amp;quot" w:hAnsi="&amp;quot"/>
                <w:color w:val="3C3C3B"/>
                <w:sz w:val="20"/>
                <w:szCs w:val="20"/>
              </w:rPr>
              <w:t>Testløp kan gjennomføres som en del av treningen og regnes ikke som et eget arrangement.</w:t>
            </w:r>
          </w:p>
          <w:p w14:paraId="291F0684" w14:textId="77777777" w:rsidR="00061EC1" w:rsidRPr="00FA5DAA" w:rsidRDefault="00061EC1" w:rsidP="00061EC1">
            <w:pPr>
              <w:numPr>
                <w:ilvl w:val="0"/>
                <w:numId w:val="2"/>
              </w:numPr>
              <w:spacing w:before="100" w:beforeAutospacing="1" w:after="79" w:line="240" w:lineRule="auto"/>
              <w:ind w:left="432"/>
              <w:textAlignment w:val="baseline"/>
              <w:rPr>
                <w:rFonts w:ascii="&amp;quot" w:hAnsi="&amp;quot"/>
                <w:color w:val="3C3C3B"/>
                <w:sz w:val="20"/>
                <w:szCs w:val="20"/>
              </w:rPr>
            </w:pPr>
            <w:r w:rsidRPr="00FA5DAA">
              <w:rPr>
                <w:rFonts w:ascii="&amp;quot" w:hAnsi="&amp;quot"/>
                <w:color w:val="3C3C3B"/>
                <w:sz w:val="20"/>
                <w:szCs w:val="20"/>
              </w:rPr>
              <w:t>Bruk av garderobe er tillatt hvis det er forsterket renhold der, men unngå fysisk kontakt mellom personer og tøy.</w:t>
            </w:r>
          </w:p>
          <w:p w14:paraId="2649B92B" w14:textId="77777777" w:rsidR="00061EC1" w:rsidRPr="00FA5DAA" w:rsidRDefault="00061EC1" w:rsidP="00061EC1">
            <w:pPr>
              <w:numPr>
                <w:ilvl w:val="0"/>
                <w:numId w:val="2"/>
              </w:numPr>
              <w:spacing w:before="100" w:beforeAutospacing="1" w:after="79" w:line="240" w:lineRule="auto"/>
              <w:ind w:left="432"/>
              <w:textAlignment w:val="baseline"/>
              <w:rPr>
                <w:rFonts w:ascii="&amp;quot" w:hAnsi="&amp;quot"/>
                <w:color w:val="3C3C3B"/>
                <w:sz w:val="20"/>
                <w:szCs w:val="20"/>
              </w:rPr>
            </w:pPr>
            <w:r w:rsidRPr="00FA5DAA">
              <w:rPr>
                <w:rFonts w:ascii="&amp;quot" w:hAnsi="&amp;quot"/>
                <w:color w:val="3C3C3B"/>
                <w:sz w:val="20"/>
                <w:szCs w:val="20"/>
              </w:rPr>
              <w:t>Dusj hjemme hvis mulig og bruk kun annenhver dusj hvis fellesanlegg benyttes.  </w:t>
            </w:r>
          </w:p>
          <w:p w14:paraId="4F7DB110" w14:textId="115F7FBA" w:rsidR="00ED6669" w:rsidRPr="00ED6669" w:rsidRDefault="00061EC1" w:rsidP="00ED6669">
            <w:pPr>
              <w:numPr>
                <w:ilvl w:val="0"/>
                <w:numId w:val="2"/>
              </w:numPr>
              <w:spacing w:before="100" w:beforeAutospacing="1" w:after="79" w:line="240" w:lineRule="auto"/>
              <w:ind w:left="432"/>
              <w:textAlignment w:val="baseline"/>
              <w:rPr>
                <w:rFonts w:ascii="&amp;quot" w:hAnsi="&amp;quot"/>
                <w:color w:val="3C3C3B"/>
                <w:sz w:val="20"/>
                <w:szCs w:val="20"/>
              </w:rPr>
            </w:pPr>
            <w:r w:rsidRPr="00FA5DAA">
              <w:rPr>
                <w:rFonts w:ascii="&amp;quot" w:hAnsi="&amp;quot"/>
                <w:color w:val="3C3C3B"/>
                <w:sz w:val="20"/>
                <w:szCs w:val="20"/>
              </w:rPr>
              <w:t>Meld fra til trener/leder hvis du blir syk i perioden mellom treninger </w:t>
            </w:r>
          </w:p>
          <w:p w14:paraId="6B1E7189" w14:textId="77777777" w:rsidR="00ED6669" w:rsidRDefault="00061EC1" w:rsidP="00061EC1">
            <w:pPr>
              <w:pStyle w:val="NormalWeb"/>
              <w:spacing w:before="0" w:beforeAutospacing="0" w:after="319" w:afterAutospacing="0"/>
              <w:textAlignment w:val="baseline"/>
              <w:rPr>
                <w:rFonts w:ascii="&amp;quot" w:hAnsi="&amp;quot"/>
                <w:b/>
                <w:bCs/>
                <w:color w:val="3C3C3B"/>
                <w:sz w:val="25"/>
                <w:szCs w:val="25"/>
                <w:bdr w:val="none" w:sz="0" w:space="0" w:color="auto" w:frame="1"/>
              </w:rPr>
            </w:pPr>
            <w:r>
              <w:rPr>
                <w:rFonts w:ascii="&amp;quot" w:hAnsi="&amp;quot"/>
                <w:b/>
                <w:bCs/>
                <w:color w:val="3C3C3B"/>
                <w:sz w:val="25"/>
                <w:szCs w:val="25"/>
                <w:bdr w:val="none" w:sz="0" w:space="0" w:color="auto" w:frame="1"/>
              </w:rPr>
              <w:t>Råd før og under treningssamling:</w:t>
            </w:r>
          </w:p>
          <w:p w14:paraId="69994346" w14:textId="77777777" w:rsidR="00ED6669" w:rsidRPr="00ED6669" w:rsidRDefault="00ED6669" w:rsidP="00ED6669">
            <w:pPr>
              <w:pStyle w:val="NormalWeb"/>
              <w:spacing w:after="319"/>
              <w:textAlignment w:val="baseline"/>
              <w:rPr>
                <w:rFonts w:ascii="&amp;quot" w:hAnsi="&amp;quot"/>
                <w:color w:val="3C3C3B"/>
                <w:sz w:val="20"/>
                <w:szCs w:val="20"/>
                <w:bdr w:val="none" w:sz="0" w:space="0" w:color="auto" w:frame="1"/>
              </w:rPr>
            </w:pPr>
            <w:r w:rsidRPr="00ED6669">
              <w:rPr>
                <w:rFonts w:ascii="&amp;quot" w:hAnsi="&amp;quot"/>
                <w:color w:val="3C3C3B"/>
                <w:sz w:val="20"/>
                <w:szCs w:val="20"/>
                <w:bdr w:val="none" w:sz="0" w:space="0" w:color="auto" w:frame="1"/>
              </w:rPr>
              <w:t xml:space="preserve">Samlinger kan gjennomføres for utøvere i alle aldre så lenge man følger myndighetenes- og NIF sine anbefalinger og begrensninger for slike arrangement. Se egne veiledere hos NIF og på FHI sine hjemmesider.   </w:t>
            </w:r>
          </w:p>
          <w:p w14:paraId="2A088460" w14:textId="77777777" w:rsidR="00ED6669" w:rsidRDefault="00ED6669" w:rsidP="00ED6669">
            <w:pPr>
              <w:pStyle w:val="NormalWeb"/>
              <w:spacing w:after="319"/>
              <w:textAlignment w:val="baseline"/>
              <w:rPr>
                <w:rFonts w:ascii="&amp;quot" w:hAnsi="&amp;quot"/>
                <w:color w:val="3C3C3B"/>
                <w:sz w:val="20"/>
                <w:szCs w:val="20"/>
                <w:bdr w:val="none" w:sz="0" w:space="0" w:color="auto" w:frame="1"/>
              </w:rPr>
            </w:pPr>
            <w:r w:rsidRPr="00ED6669">
              <w:rPr>
                <w:rFonts w:ascii="&amp;quot" w:hAnsi="&amp;quot"/>
                <w:color w:val="3C3C3B"/>
                <w:sz w:val="20"/>
                <w:szCs w:val="20"/>
                <w:bdr w:val="none" w:sz="0" w:space="0" w:color="auto" w:frame="1"/>
              </w:rPr>
              <w:t xml:space="preserve">1. Sørg for at det er gjort gode smittevernvurderinger og tiltak på stedet før samlingen skal gjennomføres. Gjør alle deltagere kjent med innholdet i denne veilederen i god tid før avreise. </w:t>
            </w:r>
          </w:p>
          <w:p w14:paraId="37B6C51F" w14:textId="52AF4C22" w:rsidR="00ED6669" w:rsidRPr="00ED6669" w:rsidRDefault="00ED6669" w:rsidP="00ED6669">
            <w:pPr>
              <w:pStyle w:val="NormalWeb"/>
              <w:spacing w:after="319"/>
              <w:textAlignment w:val="baseline"/>
              <w:rPr>
                <w:rFonts w:ascii="&amp;quot" w:hAnsi="&amp;quot"/>
                <w:color w:val="3C3C3B"/>
                <w:sz w:val="20"/>
                <w:szCs w:val="20"/>
                <w:bdr w:val="none" w:sz="0" w:space="0" w:color="auto" w:frame="1"/>
              </w:rPr>
            </w:pPr>
            <w:r w:rsidRPr="00ED6669">
              <w:rPr>
                <w:rFonts w:ascii="&amp;quot" w:hAnsi="&amp;quot"/>
                <w:color w:val="3C3C3B"/>
                <w:sz w:val="20"/>
                <w:szCs w:val="20"/>
                <w:bdr w:val="none" w:sz="0" w:space="0" w:color="auto" w:frame="1"/>
              </w:rPr>
              <w:t xml:space="preserve">2. Følgende personer skal IKKE møte på samling uten at det er godkjent av leder eller lege:  </w:t>
            </w:r>
          </w:p>
          <w:p w14:paraId="450D2EAB" w14:textId="77777777" w:rsidR="00ED6669" w:rsidRDefault="00ED6669" w:rsidP="00ED6669">
            <w:pPr>
              <w:pStyle w:val="NormalWeb"/>
              <w:spacing w:after="319"/>
              <w:textAlignment w:val="baseline"/>
              <w:rPr>
                <w:rFonts w:ascii="&amp;quot" w:hAnsi="&amp;quot"/>
                <w:color w:val="3C3C3B"/>
                <w:sz w:val="20"/>
                <w:szCs w:val="20"/>
                <w:bdr w:val="none" w:sz="0" w:space="0" w:color="auto" w:frame="1"/>
              </w:rPr>
            </w:pPr>
            <w:r w:rsidRPr="00ED6669">
              <w:rPr>
                <w:rFonts w:ascii="&amp;quot" w:hAnsi="&amp;quot"/>
                <w:color w:val="3C3C3B"/>
                <w:sz w:val="20"/>
                <w:szCs w:val="20"/>
                <w:bdr w:val="none" w:sz="0" w:space="0" w:color="auto" w:frame="1"/>
              </w:rPr>
              <w:t xml:space="preserve">• Du har ett eller flere av følgende symptomer: Hodepine, feber, rennende nese, sår hals, kvalme, nyser eller hoster, er kortpustet, </w:t>
            </w:r>
            <w:r w:rsidRPr="00ED6669">
              <w:rPr>
                <w:rFonts w:ascii="&amp;quot" w:hAnsi="&amp;quot"/>
                <w:color w:val="3C3C3B"/>
                <w:sz w:val="20"/>
                <w:szCs w:val="20"/>
                <w:bdr w:val="none" w:sz="0" w:space="0" w:color="auto" w:frame="1"/>
              </w:rPr>
              <w:lastRenderedPageBreak/>
              <w:t xml:space="preserve">har mistet lukte- eller smakssansen, eller har andre tegn på sykdom (kjente allergisymptomer er unntatt).  </w:t>
            </w:r>
          </w:p>
          <w:p w14:paraId="74D7E65C" w14:textId="77777777" w:rsidR="00ED6669" w:rsidRDefault="00ED6669" w:rsidP="00ED6669">
            <w:pPr>
              <w:pStyle w:val="NormalWeb"/>
              <w:spacing w:after="319"/>
              <w:textAlignment w:val="baseline"/>
              <w:rPr>
                <w:rFonts w:ascii="&amp;quot" w:hAnsi="&amp;quot"/>
                <w:color w:val="3C3C3B"/>
                <w:sz w:val="20"/>
                <w:szCs w:val="20"/>
                <w:bdr w:val="none" w:sz="0" w:space="0" w:color="auto" w:frame="1"/>
              </w:rPr>
            </w:pPr>
            <w:r w:rsidRPr="00ED6669">
              <w:rPr>
                <w:rFonts w:ascii="&amp;quot" w:hAnsi="&amp;quot"/>
                <w:color w:val="3C3C3B"/>
                <w:sz w:val="20"/>
                <w:szCs w:val="20"/>
                <w:bdr w:val="none" w:sz="0" w:space="0" w:color="auto" w:frame="1"/>
              </w:rPr>
              <w:t xml:space="preserve">• Det er mindre enn 2 dag siden du ble frisk fra sykdom.   </w:t>
            </w:r>
          </w:p>
          <w:p w14:paraId="2A0766E0" w14:textId="77777777" w:rsidR="00ED6669" w:rsidRDefault="00ED6669" w:rsidP="00ED6669">
            <w:pPr>
              <w:pStyle w:val="NormalWeb"/>
              <w:spacing w:after="319"/>
              <w:textAlignment w:val="baseline"/>
              <w:rPr>
                <w:rFonts w:ascii="&amp;quot" w:hAnsi="&amp;quot"/>
                <w:color w:val="3C3C3B"/>
                <w:sz w:val="20"/>
                <w:szCs w:val="20"/>
                <w:bdr w:val="none" w:sz="0" w:space="0" w:color="auto" w:frame="1"/>
              </w:rPr>
            </w:pPr>
            <w:r w:rsidRPr="00ED6669">
              <w:rPr>
                <w:rFonts w:ascii="&amp;quot" w:hAnsi="&amp;quot"/>
                <w:color w:val="3C3C3B"/>
                <w:sz w:val="20"/>
                <w:szCs w:val="20"/>
                <w:bdr w:val="none" w:sz="0" w:space="0" w:color="auto" w:frame="1"/>
              </w:rPr>
              <w:t xml:space="preserve">• Du har vært i samme husstand med eller hatt tilsvarende nærkontakt med et bekreftet tilfelle av COVID-19 i løpet av de siste 10 dagene  </w:t>
            </w:r>
          </w:p>
          <w:p w14:paraId="334B7AB4" w14:textId="6A2B5B9D" w:rsidR="00ED6669" w:rsidRPr="00ED6669" w:rsidRDefault="00ED6669" w:rsidP="00ED6669">
            <w:pPr>
              <w:pStyle w:val="NormalWeb"/>
              <w:spacing w:after="319"/>
              <w:textAlignment w:val="baseline"/>
              <w:rPr>
                <w:rFonts w:ascii="&amp;quot" w:hAnsi="&amp;quot"/>
                <w:color w:val="3C3C3B"/>
                <w:sz w:val="20"/>
                <w:szCs w:val="20"/>
                <w:bdr w:val="none" w:sz="0" w:space="0" w:color="auto" w:frame="1"/>
              </w:rPr>
            </w:pPr>
            <w:r w:rsidRPr="00ED6669">
              <w:rPr>
                <w:rFonts w:ascii="&amp;quot" w:hAnsi="&amp;quot"/>
                <w:color w:val="3C3C3B"/>
                <w:sz w:val="20"/>
                <w:szCs w:val="20"/>
                <w:bdr w:val="none" w:sz="0" w:space="0" w:color="auto" w:frame="1"/>
              </w:rPr>
              <w:t xml:space="preserve">• Du er i en risikogruppe for COVID-19 (definert av FHI) </w:t>
            </w:r>
          </w:p>
          <w:p w14:paraId="24934B5F" w14:textId="77777777" w:rsidR="00ED6669" w:rsidRDefault="00ED6669" w:rsidP="00ED6669">
            <w:pPr>
              <w:pStyle w:val="NormalWeb"/>
              <w:spacing w:before="0" w:beforeAutospacing="0" w:after="319" w:afterAutospacing="0"/>
              <w:textAlignment w:val="baseline"/>
              <w:rPr>
                <w:rFonts w:ascii="&amp;quot" w:hAnsi="&amp;quot"/>
                <w:color w:val="3C3C3B"/>
                <w:sz w:val="20"/>
                <w:szCs w:val="20"/>
                <w:bdr w:val="none" w:sz="0" w:space="0" w:color="auto" w:frame="1"/>
              </w:rPr>
            </w:pPr>
            <w:r w:rsidRPr="00ED6669">
              <w:rPr>
                <w:rFonts w:ascii="&amp;quot" w:hAnsi="&amp;quot"/>
                <w:color w:val="3C3C3B"/>
                <w:sz w:val="20"/>
                <w:szCs w:val="20"/>
                <w:bdr w:val="none" w:sz="0" w:space="0" w:color="auto" w:frame="1"/>
              </w:rPr>
              <w:t xml:space="preserve">3. Begrens kontakt med nye mennesker og steder de siste 2-3 dagene før samling.  </w:t>
            </w:r>
          </w:p>
          <w:p w14:paraId="6193CDE3" w14:textId="77777777" w:rsidR="00ED6669" w:rsidRDefault="00ED6669" w:rsidP="00ED6669">
            <w:pPr>
              <w:pStyle w:val="NormalWeb"/>
              <w:spacing w:before="0" w:beforeAutospacing="0" w:after="319" w:afterAutospacing="0"/>
              <w:textAlignment w:val="baseline"/>
              <w:rPr>
                <w:rFonts w:ascii="&amp;quot" w:hAnsi="&amp;quot"/>
                <w:color w:val="3C3C3B"/>
                <w:sz w:val="20"/>
                <w:szCs w:val="20"/>
                <w:bdr w:val="none" w:sz="0" w:space="0" w:color="auto" w:frame="1"/>
              </w:rPr>
            </w:pPr>
            <w:r w:rsidRPr="00ED6669">
              <w:rPr>
                <w:rFonts w:ascii="&amp;quot" w:hAnsi="&amp;quot"/>
                <w:color w:val="3C3C3B"/>
                <w:sz w:val="20"/>
                <w:szCs w:val="20"/>
                <w:bdr w:val="none" w:sz="0" w:space="0" w:color="auto" w:frame="1"/>
              </w:rPr>
              <w:t xml:space="preserve">4. Hvis bruk av offentlig transport til samling må det skje i henhold til smittevern- og avstandsregler for buss, bane, fly, o.l. Ikke ta med mer enn 1 passasjer i privatbil, hvis ikke personen(e) er en del av husstanden din.  </w:t>
            </w:r>
          </w:p>
          <w:p w14:paraId="206C4682" w14:textId="77777777" w:rsidR="00ED6669" w:rsidRDefault="00ED6669" w:rsidP="00ED6669">
            <w:pPr>
              <w:pStyle w:val="NormalWeb"/>
              <w:spacing w:before="0" w:beforeAutospacing="0" w:after="319" w:afterAutospacing="0"/>
              <w:textAlignment w:val="baseline"/>
              <w:rPr>
                <w:rFonts w:ascii="&amp;quot" w:hAnsi="&amp;quot"/>
                <w:color w:val="3C3C3B"/>
                <w:sz w:val="20"/>
                <w:szCs w:val="20"/>
                <w:bdr w:val="none" w:sz="0" w:space="0" w:color="auto" w:frame="1"/>
              </w:rPr>
            </w:pPr>
            <w:r w:rsidRPr="00ED6669">
              <w:rPr>
                <w:rFonts w:ascii="&amp;quot" w:hAnsi="&amp;quot"/>
                <w:color w:val="3C3C3B"/>
                <w:sz w:val="20"/>
                <w:szCs w:val="20"/>
                <w:bdr w:val="none" w:sz="0" w:space="0" w:color="auto" w:frame="1"/>
              </w:rPr>
              <w:t xml:space="preserve">5. Vask/desinfiser hendene ofte og ha antibac tilgjengelig der hvor håndvask ikke er mulig.   </w:t>
            </w:r>
          </w:p>
          <w:p w14:paraId="5D126367" w14:textId="77777777" w:rsidR="00ED6669" w:rsidRDefault="00ED6669" w:rsidP="00ED6669">
            <w:pPr>
              <w:pStyle w:val="NormalWeb"/>
              <w:spacing w:before="0" w:beforeAutospacing="0" w:after="319" w:afterAutospacing="0"/>
              <w:textAlignment w:val="baseline"/>
              <w:rPr>
                <w:rFonts w:ascii="&amp;quot" w:hAnsi="&amp;quot"/>
                <w:color w:val="3C3C3B"/>
                <w:sz w:val="20"/>
                <w:szCs w:val="20"/>
                <w:bdr w:val="none" w:sz="0" w:space="0" w:color="auto" w:frame="1"/>
              </w:rPr>
            </w:pPr>
            <w:r w:rsidRPr="00ED6669">
              <w:rPr>
                <w:rFonts w:ascii="&amp;quot" w:hAnsi="&amp;quot"/>
                <w:color w:val="3C3C3B"/>
                <w:sz w:val="20"/>
                <w:szCs w:val="20"/>
                <w:bdr w:val="none" w:sz="0" w:space="0" w:color="auto" w:frame="1"/>
              </w:rPr>
              <w:t xml:space="preserve">6. Hold minst 1 m avstand både ute og inne og unngå fysisk kontakt.  Under trenings- og konkurranseaktivitet kan de under 20 år ha kortvarig fysisk kontakt, hvis aktiviteten ikke kan gjøres innenfor 1m regelen.  </w:t>
            </w:r>
          </w:p>
          <w:p w14:paraId="2E8B49AE" w14:textId="77777777" w:rsidR="00ED6669" w:rsidRDefault="00ED6669" w:rsidP="00ED6669">
            <w:pPr>
              <w:pStyle w:val="NormalWeb"/>
              <w:spacing w:before="0" w:beforeAutospacing="0" w:after="319" w:afterAutospacing="0"/>
              <w:textAlignment w:val="baseline"/>
              <w:rPr>
                <w:rFonts w:ascii="&amp;quot" w:hAnsi="&amp;quot"/>
                <w:color w:val="3C3C3B"/>
                <w:sz w:val="20"/>
                <w:szCs w:val="20"/>
                <w:bdr w:val="none" w:sz="0" w:space="0" w:color="auto" w:frame="1"/>
              </w:rPr>
            </w:pPr>
            <w:r w:rsidRPr="00ED6669">
              <w:rPr>
                <w:rFonts w:ascii="&amp;quot" w:hAnsi="&amp;quot"/>
                <w:color w:val="3C3C3B"/>
                <w:sz w:val="20"/>
                <w:szCs w:val="20"/>
                <w:bdr w:val="none" w:sz="0" w:space="0" w:color="auto" w:frame="1"/>
              </w:rPr>
              <w:t xml:space="preserve">7. Inndel i treningsgrupper a maks 20 personer og hold mest mulig møter og aktivitet utenom trening til disse gruppene (kohorter). Rom/hyttedeling og bespisning bør også skje innenfor denne treningsgruppen.   </w:t>
            </w:r>
          </w:p>
          <w:p w14:paraId="138E91D5" w14:textId="77777777" w:rsidR="00ED6669" w:rsidRDefault="00ED6669" w:rsidP="00ED6669">
            <w:pPr>
              <w:pStyle w:val="NormalWeb"/>
              <w:spacing w:before="0" w:beforeAutospacing="0" w:after="319" w:afterAutospacing="0"/>
              <w:textAlignment w:val="baseline"/>
              <w:rPr>
                <w:rFonts w:ascii="&amp;quot" w:hAnsi="&amp;quot"/>
                <w:color w:val="3C3C3B"/>
                <w:sz w:val="20"/>
                <w:szCs w:val="20"/>
                <w:bdr w:val="none" w:sz="0" w:space="0" w:color="auto" w:frame="1"/>
              </w:rPr>
            </w:pPr>
            <w:r w:rsidRPr="00ED6669">
              <w:rPr>
                <w:rFonts w:ascii="&amp;quot" w:hAnsi="&amp;quot"/>
                <w:color w:val="3C3C3B"/>
                <w:sz w:val="20"/>
                <w:szCs w:val="20"/>
                <w:bdr w:val="none" w:sz="0" w:space="0" w:color="auto" w:frame="1"/>
              </w:rPr>
              <w:t xml:space="preserve">8. Ha færrest mulig personer på hvert soverom og sørg for at det er ryddig og rent. Alle må ha gode hygienerutiner for oppbevaring av mat og drikke, tørke av tøy, etc hvis man deler rom/hytte.  </w:t>
            </w:r>
          </w:p>
          <w:p w14:paraId="6740C64B" w14:textId="77777777" w:rsidR="00ED6669" w:rsidRDefault="00ED6669" w:rsidP="00ED6669">
            <w:pPr>
              <w:pStyle w:val="NormalWeb"/>
              <w:spacing w:before="0" w:beforeAutospacing="0" w:after="319" w:afterAutospacing="0"/>
              <w:textAlignment w:val="baseline"/>
              <w:rPr>
                <w:rFonts w:ascii="&amp;quot" w:hAnsi="&amp;quot"/>
                <w:color w:val="3C3C3B"/>
                <w:sz w:val="20"/>
                <w:szCs w:val="20"/>
                <w:bdr w:val="none" w:sz="0" w:space="0" w:color="auto" w:frame="1"/>
              </w:rPr>
            </w:pPr>
            <w:r w:rsidRPr="00ED6669">
              <w:rPr>
                <w:rFonts w:ascii="&amp;quot" w:hAnsi="&amp;quot"/>
                <w:color w:val="3C3C3B"/>
                <w:sz w:val="20"/>
                <w:szCs w:val="20"/>
                <w:bdr w:val="none" w:sz="0" w:space="0" w:color="auto" w:frame="1"/>
              </w:rPr>
              <w:t xml:space="preserve">9. Unngå byttelån av tøy, treningsutstyr, drikkeflasker, mobiltelefoner, Pc’er eller andre personlige eiendeler som ikke er nylig rengjort. </w:t>
            </w:r>
          </w:p>
          <w:p w14:paraId="28C77AAD" w14:textId="77777777" w:rsidR="00ED6669" w:rsidRDefault="00ED6669" w:rsidP="00ED6669">
            <w:pPr>
              <w:pStyle w:val="NormalWeb"/>
              <w:spacing w:before="0" w:beforeAutospacing="0" w:after="319" w:afterAutospacing="0"/>
              <w:textAlignment w:val="baseline"/>
              <w:rPr>
                <w:rFonts w:ascii="&amp;quot" w:hAnsi="&amp;quot"/>
                <w:color w:val="3C3C3B"/>
                <w:sz w:val="20"/>
                <w:szCs w:val="20"/>
                <w:bdr w:val="none" w:sz="0" w:space="0" w:color="auto" w:frame="1"/>
              </w:rPr>
            </w:pPr>
            <w:r w:rsidRPr="00ED6669">
              <w:rPr>
                <w:rFonts w:ascii="&amp;quot" w:hAnsi="&amp;quot"/>
                <w:color w:val="3C3C3B"/>
                <w:sz w:val="20"/>
                <w:szCs w:val="20"/>
                <w:bdr w:val="none" w:sz="0" w:space="0" w:color="auto" w:frame="1"/>
              </w:rPr>
              <w:t>10. Dersom du føler deg det minste syk, så gi umiddelbart beskjed til leder/trener per telefon og ikke forlat rommet før du har fått beskjed om hva du bør gjøre videre.</w:t>
            </w:r>
          </w:p>
          <w:p w14:paraId="6D11DBF3" w14:textId="77777777" w:rsidR="00061EC1" w:rsidRPr="00061EC1" w:rsidRDefault="00061EC1" w:rsidP="00ED6669">
            <w:pPr>
              <w:spacing w:before="100" w:beforeAutospacing="1" w:after="79" w:line="240" w:lineRule="auto"/>
              <w:ind w:left="432"/>
              <w:textAlignment w:val="baseline"/>
              <w:rPr>
                <w:rFonts w:eastAsia="Times New Roman" w:cstheme="minorHAnsi"/>
                <w:b/>
                <w:bCs/>
                <w:highlight w:val="cyan"/>
                <w:lang w:eastAsia="en-GB"/>
              </w:rPr>
            </w:pPr>
          </w:p>
        </w:tc>
        <w:tc>
          <w:tcPr>
            <w:tcW w:w="4252" w:type="dxa"/>
            <w:tcBorders>
              <w:top w:val="single" w:sz="4" w:space="0" w:color="auto"/>
              <w:left w:val="single" w:sz="4" w:space="0" w:color="auto"/>
              <w:bottom w:val="single" w:sz="4" w:space="0" w:color="auto"/>
              <w:right w:val="single" w:sz="4" w:space="0" w:color="auto"/>
            </w:tcBorders>
            <w:shd w:val="clear" w:color="000000" w:fill="FCE4D6"/>
            <w:noWrap/>
            <w:vAlign w:val="bottom"/>
          </w:tcPr>
          <w:p w14:paraId="612FF116" w14:textId="77777777" w:rsidR="00061EC1" w:rsidRPr="00061EC1" w:rsidRDefault="00061EC1" w:rsidP="00D45650">
            <w:pPr>
              <w:spacing w:after="120" w:line="240" w:lineRule="auto"/>
              <w:rPr>
                <w:rFonts w:eastAsia="Times New Roman" w:cstheme="minorHAnsi"/>
                <w:color w:val="000000"/>
                <w:highlight w:val="cyan"/>
                <w:lang w:eastAsia="en-GB"/>
              </w:rPr>
            </w:pPr>
          </w:p>
        </w:tc>
      </w:tr>
    </w:tbl>
    <w:p w14:paraId="6DAE3ED7" w14:textId="5B37E5B1" w:rsidR="0005553B" w:rsidRPr="00974F5E" w:rsidRDefault="00974F5E" w:rsidP="007041E2">
      <w:pPr>
        <w:spacing w:line="240" w:lineRule="auto"/>
        <w:rPr>
          <w:sz w:val="20"/>
          <w:szCs w:val="20"/>
        </w:rPr>
      </w:pPr>
      <w:r w:rsidRPr="00974F5E">
        <w:rPr>
          <w:sz w:val="20"/>
          <w:szCs w:val="20"/>
        </w:rPr>
        <w:t>Oslo kommune sine egne føringer er datert 2</w:t>
      </w:r>
      <w:r w:rsidR="0025632A">
        <w:rPr>
          <w:sz w:val="20"/>
          <w:szCs w:val="20"/>
        </w:rPr>
        <w:t>7</w:t>
      </w:r>
      <w:r w:rsidRPr="00974F5E">
        <w:rPr>
          <w:sz w:val="20"/>
          <w:szCs w:val="20"/>
        </w:rPr>
        <w:t>.8.2020</w:t>
      </w:r>
    </w:p>
    <w:sectPr w:rsidR="0005553B" w:rsidRPr="00974F5E" w:rsidSect="007041E2">
      <w:headerReference w:type="default" r:id="rId12"/>
      <w:footerReference w:type="default" r:id="rId13"/>
      <w:pgSz w:w="11906" w:h="16838"/>
      <w:pgMar w:top="568" w:right="707" w:bottom="709" w:left="993"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1BD15" w14:textId="77777777" w:rsidR="001B4CFA" w:rsidRDefault="001B4CFA" w:rsidP="00D45650">
      <w:pPr>
        <w:spacing w:after="0" w:line="240" w:lineRule="auto"/>
      </w:pPr>
      <w:r>
        <w:separator/>
      </w:r>
    </w:p>
  </w:endnote>
  <w:endnote w:type="continuationSeparator" w:id="0">
    <w:p w14:paraId="60E0B64D" w14:textId="77777777" w:rsidR="001B4CFA" w:rsidRDefault="001B4CFA" w:rsidP="00D4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300">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E91F" w14:textId="77777777" w:rsidR="001B4CFA" w:rsidRDefault="001B4CFA" w:rsidP="00D45650">
    <w:pPr>
      <w:pStyle w:val="Bunntekst"/>
      <w:jc w:val="right"/>
    </w:pPr>
    <w:r>
      <w:t>Folkehelseinstituttet og Helsedirektoratet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B6056" w14:textId="77777777" w:rsidR="001B4CFA" w:rsidRDefault="001B4CFA" w:rsidP="00D45650">
      <w:pPr>
        <w:spacing w:after="0" w:line="240" w:lineRule="auto"/>
      </w:pPr>
      <w:r>
        <w:separator/>
      </w:r>
    </w:p>
  </w:footnote>
  <w:footnote w:type="continuationSeparator" w:id="0">
    <w:p w14:paraId="2A82CF90" w14:textId="77777777" w:rsidR="001B4CFA" w:rsidRDefault="001B4CFA" w:rsidP="00D45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1421C" w14:textId="77777777" w:rsidR="001B4CFA" w:rsidRDefault="001B4CFA" w:rsidP="00D45650">
    <w:pPr>
      <w:pStyle w:val="Topptekst"/>
      <w:jc w:val="right"/>
    </w:pPr>
    <w:r w:rsidRPr="00D45650">
      <w:t xml:space="preserve">Veileder </w:t>
    </w:r>
    <w:r>
      <w:t>i</w:t>
    </w:r>
    <w:r w:rsidRPr="00D45650">
      <w:t xml:space="preserve"> smittevern </w:t>
    </w:r>
    <w:r>
      <w:t>for</w:t>
    </w:r>
    <w:r w:rsidRPr="00D45650">
      <w:t xml:space="preserve"> idrett</w:t>
    </w:r>
    <w:r>
      <w:t>, august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43188"/>
    <w:multiLevelType w:val="hybridMultilevel"/>
    <w:tmpl w:val="490CE9A8"/>
    <w:lvl w:ilvl="0" w:tplc="CCD232F4">
      <w:start w:val="6"/>
      <w:numFmt w:val="bullet"/>
      <w:lvlText w:val="-"/>
      <w:lvlJc w:val="left"/>
      <w:pPr>
        <w:ind w:left="76" w:hanging="360"/>
      </w:pPr>
      <w:rPr>
        <w:rFonts w:ascii="Calibri" w:eastAsiaTheme="majorEastAsia" w:hAnsi="Calibri" w:cs="Calibri" w:hint="default"/>
      </w:rPr>
    </w:lvl>
    <w:lvl w:ilvl="1" w:tplc="04140003" w:tentative="1">
      <w:start w:val="1"/>
      <w:numFmt w:val="bullet"/>
      <w:lvlText w:val="o"/>
      <w:lvlJc w:val="left"/>
      <w:pPr>
        <w:ind w:left="796" w:hanging="360"/>
      </w:pPr>
      <w:rPr>
        <w:rFonts w:ascii="Courier New" w:hAnsi="Courier New" w:cs="Courier New" w:hint="default"/>
      </w:rPr>
    </w:lvl>
    <w:lvl w:ilvl="2" w:tplc="04140005" w:tentative="1">
      <w:start w:val="1"/>
      <w:numFmt w:val="bullet"/>
      <w:lvlText w:val=""/>
      <w:lvlJc w:val="left"/>
      <w:pPr>
        <w:ind w:left="1516" w:hanging="360"/>
      </w:pPr>
      <w:rPr>
        <w:rFonts w:ascii="Wingdings" w:hAnsi="Wingdings" w:hint="default"/>
      </w:rPr>
    </w:lvl>
    <w:lvl w:ilvl="3" w:tplc="04140001" w:tentative="1">
      <w:start w:val="1"/>
      <w:numFmt w:val="bullet"/>
      <w:lvlText w:val=""/>
      <w:lvlJc w:val="left"/>
      <w:pPr>
        <w:ind w:left="2236" w:hanging="360"/>
      </w:pPr>
      <w:rPr>
        <w:rFonts w:ascii="Symbol" w:hAnsi="Symbol" w:hint="default"/>
      </w:rPr>
    </w:lvl>
    <w:lvl w:ilvl="4" w:tplc="04140003" w:tentative="1">
      <w:start w:val="1"/>
      <w:numFmt w:val="bullet"/>
      <w:lvlText w:val="o"/>
      <w:lvlJc w:val="left"/>
      <w:pPr>
        <w:ind w:left="2956" w:hanging="360"/>
      </w:pPr>
      <w:rPr>
        <w:rFonts w:ascii="Courier New" w:hAnsi="Courier New" w:cs="Courier New" w:hint="default"/>
      </w:rPr>
    </w:lvl>
    <w:lvl w:ilvl="5" w:tplc="04140005" w:tentative="1">
      <w:start w:val="1"/>
      <w:numFmt w:val="bullet"/>
      <w:lvlText w:val=""/>
      <w:lvlJc w:val="left"/>
      <w:pPr>
        <w:ind w:left="3676" w:hanging="360"/>
      </w:pPr>
      <w:rPr>
        <w:rFonts w:ascii="Wingdings" w:hAnsi="Wingdings" w:hint="default"/>
      </w:rPr>
    </w:lvl>
    <w:lvl w:ilvl="6" w:tplc="04140001" w:tentative="1">
      <w:start w:val="1"/>
      <w:numFmt w:val="bullet"/>
      <w:lvlText w:val=""/>
      <w:lvlJc w:val="left"/>
      <w:pPr>
        <w:ind w:left="4396" w:hanging="360"/>
      </w:pPr>
      <w:rPr>
        <w:rFonts w:ascii="Symbol" w:hAnsi="Symbol" w:hint="default"/>
      </w:rPr>
    </w:lvl>
    <w:lvl w:ilvl="7" w:tplc="04140003" w:tentative="1">
      <w:start w:val="1"/>
      <w:numFmt w:val="bullet"/>
      <w:lvlText w:val="o"/>
      <w:lvlJc w:val="left"/>
      <w:pPr>
        <w:ind w:left="5116" w:hanging="360"/>
      </w:pPr>
      <w:rPr>
        <w:rFonts w:ascii="Courier New" w:hAnsi="Courier New" w:cs="Courier New" w:hint="default"/>
      </w:rPr>
    </w:lvl>
    <w:lvl w:ilvl="8" w:tplc="04140005" w:tentative="1">
      <w:start w:val="1"/>
      <w:numFmt w:val="bullet"/>
      <w:lvlText w:val=""/>
      <w:lvlJc w:val="left"/>
      <w:pPr>
        <w:ind w:left="5836" w:hanging="360"/>
      </w:pPr>
      <w:rPr>
        <w:rFonts w:ascii="Wingdings" w:hAnsi="Wingdings" w:hint="default"/>
      </w:rPr>
    </w:lvl>
  </w:abstractNum>
  <w:abstractNum w:abstractNumId="1" w15:restartNumberingAfterBreak="0">
    <w:nsid w:val="29027981"/>
    <w:multiLevelType w:val="multilevel"/>
    <w:tmpl w:val="3F28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F3595"/>
    <w:multiLevelType w:val="multilevel"/>
    <w:tmpl w:val="95C8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4A3532"/>
    <w:multiLevelType w:val="multilevel"/>
    <w:tmpl w:val="0B087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7A3826"/>
    <w:multiLevelType w:val="multilevel"/>
    <w:tmpl w:val="87B6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C65B36"/>
    <w:multiLevelType w:val="multilevel"/>
    <w:tmpl w:val="E882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FE38AE"/>
    <w:multiLevelType w:val="multilevel"/>
    <w:tmpl w:val="4D42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D3473C"/>
    <w:multiLevelType w:val="multilevel"/>
    <w:tmpl w:val="03BC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C1292F"/>
    <w:multiLevelType w:val="multilevel"/>
    <w:tmpl w:val="6812E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6"/>
  </w:num>
  <w:num w:numId="5">
    <w:abstractNumId w:val="4"/>
  </w:num>
  <w:num w:numId="6">
    <w:abstractNumId w:val="0"/>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50"/>
    <w:rsid w:val="00035B6B"/>
    <w:rsid w:val="000454D7"/>
    <w:rsid w:val="0005553B"/>
    <w:rsid w:val="00061EC1"/>
    <w:rsid w:val="000E4E20"/>
    <w:rsid w:val="000E7E2C"/>
    <w:rsid w:val="000F64FA"/>
    <w:rsid w:val="001456CE"/>
    <w:rsid w:val="00150D04"/>
    <w:rsid w:val="00194F65"/>
    <w:rsid w:val="001B4CFA"/>
    <w:rsid w:val="0025632A"/>
    <w:rsid w:val="0027202E"/>
    <w:rsid w:val="00365AE0"/>
    <w:rsid w:val="00377257"/>
    <w:rsid w:val="003962A2"/>
    <w:rsid w:val="003F30B8"/>
    <w:rsid w:val="0040040A"/>
    <w:rsid w:val="00472058"/>
    <w:rsid w:val="004B1625"/>
    <w:rsid w:val="00560A34"/>
    <w:rsid w:val="00576E02"/>
    <w:rsid w:val="005E2C18"/>
    <w:rsid w:val="006120C8"/>
    <w:rsid w:val="00631ECC"/>
    <w:rsid w:val="007041E2"/>
    <w:rsid w:val="00704383"/>
    <w:rsid w:val="007368EE"/>
    <w:rsid w:val="00737A19"/>
    <w:rsid w:val="00777D0F"/>
    <w:rsid w:val="007B40C3"/>
    <w:rsid w:val="00870000"/>
    <w:rsid w:val="008A3D5C"/>
    <w:rsid w:val="009409DF"/>
    <w:rsid w:val="00974F5E"/>
    <w:rsid w:val="009B5AA7"/>
    <w:rsid w:val="009E40ED"/>
    <w:rsid w:val="00AD4192"/>
    <w:rsid w:val="00B27853"/>
    <w:rsid w:val="00B73DF4"/>
    <w:rsid w:val="00BD18F9"/>
    <w:rsid w:val="00C10E9B"/>
    <w:rsid w:val="00C76FA5"/>
    <w:rsid w:val="00CA6627"/>
    <w:rsid w:val="00CC1E86"/>
    <w:rsid w:val="00D45650"/>
    <w:rsid w:val="00D62AA7"/>
    <w:rsid w:val="00E73745"/>
    <w:rsid w:val="00E94A0B"/>
    <w:rsid w:val="00EC5CC5"/>
    <w:rsid w:val="00ED6669"/>
    <w:rsid w:val="00F5108A"/>
    <w:rsid w:val="00F564E2"/>
    <w:rsid w:val="00FA5DAA"/>
    <w:rsid w:val="00FB5E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189D3"/>
  <w15:chartTrackingRefBased/>
  <w15:docId w15:val="{5DE3C845-15F1-45BF-AA3A-C48E61D4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50"/>
  </w:style>
  <w:style w:type="paragraph" w:styleId="Overskrift1">
    <w:name w:val="heading 1"/>
    <w:basedOn w:val="Normal"/>
    <w:next w:val="Normal"/>
    <w:link w:val="Overskrift1Tegn"/>
    <w:uiPriority w:val="9"/>
    <w:qFormat/>
    <w:rsid w:val="00D456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45650"/>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D456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45650"/>
  </w:style>
  <w:style w:type="paragraph" w:styleId="Bunntekst">
    <w:name w:val="footer"/>
    <w:basedOn w:val="Normal"/>
    <w:link w:val="BunntekstTegn"/>
    <w:uiPriority w:val="99"/>
    <w:unhideWhenUsed/>
    <w:rsid w:val="00D456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5650"/>
  </w:style>
  <w:style w:type="paragraph" w:styleId="Bobletekst">
    <w:name w:val="Balloon Text"/>
    <w:basedOn w:val="Normal"/>
    <w:link w:val="BobletekstTegn"/>
    <w:uiPriority w:val="99"/>
    <w:semiHidden/>
    <w:unhideWhenUsed/>
    <w:rsid w:val="00D62A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62AA7"/>
    <w:rPr>
      <w:rFonts w:ascii="Segoe UI" w:hAnsi="Segoe UI" w:cs="Segoe UI"/>
      <w:sz w:val="18"/>
      <w:szCs w:val="18"/>
    </w:rPr>
  </w:style>
  <w:style w:type="character" w:styleId="Hyperkobling">
    <w:name w:val="Hyperlink"/>
    <w:basedOn w:val="Standardskriftforavsnitt"/>
    <w:uiPriority w:val="99"/>
    <w:semiHidden/>
    <w:unhideWhenUsed/>
    <w:rsid w:val="00061EC1"/>
    <w:rPr>
      <w:color w:val="0000FF"/>
      <w:u w:val="single"/>
    </w:rPr>
  </w:style>
  <w:style w:type="paragraph" w:styleId="z-verstiskjemaet">
    <w:name w:val="HTML Top of Form"/>
    <w:basedOn w:val="Normal"/>
    <w:next w:val="Normal"/>
    <w:link w:val="z-verstiskjemaetTegn"/>
    <w:hidden/>
    <w:uiPriority w:val="99"/>
    <w:semiHidden/>
    <w:unhideWhenUsed/>
    <w:rsid w:val="00061EC1"/>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061EC1"/>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061EC1"/>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061EC1"/>
    <w:rPr>
      <w:rFonts w:ascii="Arial" w:eastAsia="Times New Roman" w:hAnsi="Arial" w:cs="Arial"/>
      <w:vanish/>
      <w:sz w:val="16"/>
      <w:szCs w:val="16"/>
      <w:lang w:eastAsia="nb-NO"/>
    </w:rPr>
  </w:style>
  <w:style w:type="paragraph" w:customStyle="1" w:styleId="leadtext">
    <w:name w:val="leadtext"/>
    <w:basedOn w:val="Normal"/>
    <w:rsid w:val="00061EC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061EC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061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201487">
      <w:bodyDiv w:val="1"/>
      <w:marLeft w:val="0"/>
      <w:marRight w:val="0"/>
      <w:marTop w:val="0"/>
      <w:marBottom w:val="0"/>
      <w:divBdr>
        <w:top w:val="none" w:sz="0" w:space="0" w:color="auto"/>
        <w:left w:val="none" w:sz="0" w:space="0" w:color="auto"/>
        <w:bottom w:val="none" w:sz="0" w:space="0" w:color="auto"/>
        <w:right w:val="none" w:sz="0" w:space="0" w:color="auto"/>
      </w:divBdr>
    </w:div>
    <w:div w:id="1627853193">
      <w:bodyDiv w:val="1"/>
      <w:marLeft w:val="0"/>
      <w:marRight w:val="0"/>
      <w:marTop w:val="0"/>
      <w:marBottom w:val="0"/>
      <w:divBdr>
        <w:top w:val="none" w:sz="0" w:space="0" w:color="auto"/>
        <w:left w:val="none" w:sz="0" w:space="0" w:color="auto"/>
        <w:bottom w:val="none" w:sz="0" w:space="0" w:color="auto"/>
        <w:right w:val="none" w:sz="0" w:space="0" w:color="auto"/>
      </w:divBdr>
      <w:divsChild>
        <w:div w:id="261184167">
          <w:marLeft w:val="-225"/>
          <w:marRight w:val="-225"/>
          <w:marTop w:val="0"/>
          <w:marBottom w:val="0"/>
          <w:divBdr>
            <w:top w:val="none" w:sz="0" w:space="0" w:color="auto"/>
            <w:left w:val="none" w:sz="0" w:space="0" w:color="auto"/>
            <w:bottom w:val="none" w:sz="0" w:space="0" w:color="auto"/>
            <w:right w:val="none" w:sz="0" w:space="0" w:color="auto"/>
          </w:divBdr>
          <w:divsChild>
            <w:div w:id="493187388">
              <w:marLeft w:val="-225"/>
              <w:marRight w:val="-225"/>
              <w:marTop w:val="480"/>
              <w:marBottom w:val="0"/>
              <w:divBdr>
                <w:top w:val="none" w:sz="0" w:space="0" w:color="auto"/>
                <w:left w:val="none" w:sz="0" w:space="0" w:color="auto"/>
                <w:bottom w:val="none" w:sz="0" w:space="0" w:color="auto"/>
                <w:right w:val="none" w:sz="0" w:space="0" w:color="auto"/>
              </w:divBdr>
              <w:divsChild>
                <w:div w:id="1317804832">
                  <w:marLeft w:val="0"/>
                  <w:marRight w:val="0"/>
                  <w:marTop w:val="0"/>
                  <w:marBottom w:val="0"/>
                  <w:divBdr>
                    <w:top w:val="none" w:sz="0" w:space="0" w:color="auto"/>
                    <w:left w:val="none" w:sz="0" w:space="0" w:color="auto"/>
                    <w:bottom w:val="none" w:sz="0" w:space="0" w:color="auto"/>
                    <w:right w:val="none" w:sz="0" w:space="0" w:color="auto"/>
                  </w:divBdr>
                </w:div>
                <w:div w:id="962342956">
                  <w:marLeft w:val="0"/>
                  <w:marRight w:val="0"/>
                  <w:marTop w:val="0"/>
                  <w:marBottom w:val="0"/>
                  <w:divBdr>
                    <w:top w:val="none" w:sz="0" w:space="0" w:color="auto"/>
                    <w:left w:val="none" w:sz="0" w:space="0" w:color="auto"/>
                    <w:bottom w:val="none" w:sz="0" w:space="0" w:color="auto"/>
                    <w:right w:val="none" w:sz="0" w:space="0" w:color="auto"/>
                  </w:divBdr>
                </w:div>
              </w:divsChild>
            </w:div>
            <w:div w:id="1038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24C5E25FAE7334B8256647635C00DAC" ma:contentTypeVersion="19" ma:contentTypeDescription="Opprett et nytt dokument." ma:contentTypeScope="" ma:versionID="af81485d3ce198f2beaf19771d4bea64">
  <xsd:schema xmlns:xsd="http://www.w3.org/2001/XMLSchema" xmlns:xs="http://www.w3.org/2001/XMLSchema" xmlns:p="http://schemas.microsoft.com/office/2006/metadata/properties" xmlns:ns2="ea08695c-71a6-424d-b494-0382f1cd8949" xmlns:ns4="712f3002-266e-4d4e-9ea1-b15283d2fba1" xmlns:ns5="89448244-4ef5-467c-81f4-0cffb5293ea3" targetNamespace="http://schemas.microsoft.com/office/2006/metadata/properties" ma:root="true" ma:fieldsID="557f9c8582a0a2f25ffa51b8aac041ac" ns2:_="" ns4:_="" ns5:_="">
    <xsd:import namespace="ea08695c-71a6-424d-b494-0382f1cd8949"/>
    <xsd:import namespace="712f3002-266e-4d4e-9ea1-b15283d2fba1"/>
    <xsd:import namespace="89448244-4ef5-467c-81f4-0cffb5293ea3"/>
    <xsd:element name="properties">
      <xsd:complexType>
        <xsd:sequence>
          <xsd:element name="documentManagement">
            <xsd:complexType>
              <xsd:all>
                <xsd:element ref="ns2:gb40dc7f2b9d47e88655990f6f9f4134" minOccurs="0"/>
                <xsd:element ref="ns2:TaxCatchAll" minOccurs="0"/>
                <xsd:element ref="ns2:d22229a14cba4c45b75955f9fd950afc" minOccurs="0"/>
                <xsd:element ref="ns2:p44d28c9d0b145379ee8c43e22284413" minOccurs="0"/>
                <xsd:element ref="ns4:SharedWithUsers" minOccurs="0"/>
                <xsd:element ref="ns4:SharedWithDetails" minOccurs="0"/>
                <xsd:element ref="ns2:d03e5549500345819f98d8dbc49daa6e"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695c-71a6-424d-b494-0382f1cd8949" elementFormDefault="qualified">
    <xsd:import namespace="http://schemas.microsoft.com/office/2006/documentManagement/types"/>
    <xsd:import namespace="http://schemas.microsoft.com/office/infopath/2007/PartnerControls"/>
    <xsd:element name="gb40dc7f2b9d47e88655990f6f9f4134" ma:index="9" nillable="true" ma:taxonomy="true" ma:internalName="gb40dc7f2b9d47e88655990f6f9f4134" ma:taxonomyFieldName="NSF_kategori" ma:displayName="NSF_kategori" ma:default="" ma:fieldId="{0b40dc7f-2b9d-47e8-8655-990f6f9f4134}" ma:taxonomyMulti="true" ma:sspId="e15a6db1-ea0c-4764-8265-6093ad78fa3b" ma:termSetId="7db4c022-b818-4a34-995b-7967bb781f5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0d7da7a-4337-4844-a259-4cde6cf259eb}" ma:internalName="TaxCatchAll" ma:showField="CatchAllData" ma:web="712f3002-266e-4d4e-9ea1-b15283d2fba1">
      <xsd:complexType>
        <xsd:complexContent>
          <xsd:extension base="dms:MultiChoiceLookup">
            <xsd:sequence>
              <xsd:element name="Value" type="dms:Lookup" maxOccurs="unbounded" minOccurs="0" nillable="true"/>
            </xsd:sequence>
          </xsd:extension>
        </xsd:complexContent>
      </xsd:complexType>
    </xsd:element>
    <xsd:element name="d22229a14cba4c45b75955f9fd950afc" ma:index="12" nillable="true" ma:taxonomy="true" ma:internalName="d22229a14cba4c45b75955f9fd950afc" ma:taxonomyFieldName="Krets" ma:displayName="Krets" ma:default="" ma:fieldId="{d22229a1-4cba-4c45-b759-55f9fd950afc}" ma:sspId="e15a6db1-ea0c-4764-8265-6093ad78fa3b" ma:termSetId="95c76912-6bc2-4bc8-98a3-93f53b943dd7" ma:anchorId="00000000-0000-0000-0000-000000000000" ma:open="false" ma:isKeyword="false">
      <xsd:complexType>
        <xsd:sequence>
          <xsd:element ref="pc:Terms" minOccurs="0" maxOccurs="1"/>
        </xsd:sequence>
      </xsd:complexType>
    </xsd:element>
    <xsd:element name="p44d28c9d0b145379ee8c43e22284413" ma:index="14" nillable="true" ma:taxonomy="true" ma:internalName="p44d28c9d0b145379ee8c43e22284413" ma:taxonomyFieldName="Dokumenttype" ma:displayName="Dokumenttype" ma:fieldId="{944d28c9-d0b1-4537-9ee8-c43e22284413}" ma:sspId="e15a6db1-ea0c-4764-8265-6093ad78fa3b" ma:termSetId="1046c103-6001-4432-88af-8ce40aab6d0a" ma:anchorId="00000000-0000-0000-0000-000000000000" ma:open="false" ma:isKeyword="false">
      <xsd:complexType>
        <xsd:sequence>
          <xsd:element ref="pc:Terms" minOccurs="0" maxOccurs="1"/>
        </xsd:sequence>
      </xsd:complexType>
    </xsd:element>
    <xsd:element name="d03e5549500345819f98d8dbc49daa6e" ma:index="18" nillable="true" ma:taxonomy="true" ma:internalName="d03e5549500345819f98d8dbc49daa6e" ma:taxonomyFieldName="arGren" ma:displayName="Gren" ma:default="" ma:fieldId="{d03e5549-5003-4581-9f98-d8dbc49daa6e}" ma:taxonomyMulti="true" ma:sspId="e15a6db1-ea0c-4764-8265-6093ad78fa3b" ma:termSetId="df29e7b6-830d-4142-a885-97c0b83f6b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2f3002-266e-4d4e-9ea1-b15283d2fba1" elementFormDefault="qualified">
    <xsd:import namespace="http://schemas.microsoft.com/office/2006/documentManagement/types"/>
    <xsd:import namespace="http://schemas.microsoft.com/office/infopath/2007/PartnerControls"/>
    <xsd:element name="SharedWithUsers" ma:index="1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48244-4ef5-467c-81f4-0cffb5293ea3"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44d28c9d0b145379ee8c43e22284413 xmlns="ea08695c-71a6-424d-b494-0382f1cd8949">
      <Terms xmlns="http://schemas.microsoft.com/office/infopath/2007/PartnerControls"/>
    </p44d28c9d0b145379ee8c43e22284413>
    <TaxCatchAll xmlns="ea08695c-71a6-424d-b494-0382f1cd8949">
      <Value>2</Value>
      <Value>37</Value>
    </TaxCatchAll>
    <gb40dc7f2b9d47e88655990f6f9f4134 xmlns="ea08695c-71a6-424d-b494-0382f1cd8949">
      <Terms xmlns="http://schemas.microsoft.com/office/infopath/2007/PartnerControls">
        <TermInfo xmlns="http://schemas.microsoft.com/office/infopath/2007/PartnerControls">
          <TermName xmlns="http://schemas.microsoft.com/office/infopath/2007/PartnerControls">Administrasjon</TermName>
          <TermId xmlns="http://schemas.microsoft.com/office/infopath/2007/PartnerControls">cad3fb6e-e795-41b6-a119-db561a8590a8</TermId>
        </TermInfo>
      </Terms>
    </gb40dc7f2b9d47e88655990f6f9f4134>
    <d03e5549500345819f98d8dbc49daa6e xmlns="ea08695c-71a6-424d-b494-0382f1cd8949">
      <Terms xmlns="http://schemas.microsoft.com/office/infopath/2007/PartnerControls"/>
    </d03e5549500345819f98d8dbc49daa6e>
    <d22229a14cba4c45b75955f9fd950afc xmlns="ea08695c-71a6-424d-b494-0382f1cd8949">
      <Terms xmlns="http://schemas.microsoft.com/office/infopath/2007/PartnerControls">
        <TermInfo xmlns="http://schemas.microsoft.com/office/infopath/2007/PartnerControls">
          <TermName xmlns="http://schemas.microsoft.com/office/infopath/2007/PartnerControls">Oslo Skikrets</TermName>
          <TermId xmlns="http://schemas.microsoft.com/office/infopath/2007/PartnerControls">7807bbf4-b6ce-4701-8399-99f4e934f678</TermId>
        </TermInfo>
      </Terms>
    </d22229a14cba4c45b75955f9fd950afc>
  </documentManagement>
</p:properties>
</file>

<file path=customXml/itemProps1.xml><?xml version="1.0" encoding="utf-8"?>
<ds:datastoreItem xmlns:ds="http://schemas.openxmlformats.org/officeDocument/2006/customXml" ds:itemID="{9109792B-B149-4498-8A18-8C3E8036940B}">
  <ds:schemaRefs>
    <ds:schemaRef ds:uri="http://schemas.microsoft.com/sharepoint/v3/contenttype/forms"/>
  </ds:schemaRefs>
</ds:datastoreItem>
</file>

<file path=customXml/itemProps2.xml><?xml version="1.0" encoding="utf-8"?>
<ds:datastoreItem xmlns:ds="http://schemas.openxmlformats.org/officeDocument/2006/customXml" ds:itemID="{821C4C0E-8EB6-4591-BECD-7C706D061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695c-71a6-424d-b494-0382f1cd8949"/>
    <ds:schemaRef ds:uri="712f3002-266e-4d4e-9ea1-b15283d2fba1"/>
    <ds:schemaRef ds:uri="89448244-4ef5-467c-81f4-0cffb5293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A88C6-0095-4D8D-ADD4-4D32D245C0A2}">
  <ds:schemaRefs>
    <ds:schemaRef ds:uri="http://schemas.microsoft.com/office/2006/metadata/properties"/>
    <ds:schemaRef ds:uri="http://schemas.microsoft.com/office/infopath/2007/PartnerControls"/>
    <ds:schemaRef ds:uri="ea08695c-71a6-424d-b494-0382f1cd8949"/>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1240</Words>
  <Characters>6574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Andersen</dc:creator>
  <cp:keywords/>
  <dc:description/>
  <cp:lastModifiedBy>Tove Andersen</cp:lastModifiedBy>
  <cp:revision>42</cp:revision>
  <dcterms:created xsi:type="dcterms:W3CDTF">2020-10-07T07:36:00Z</dcterms:created>
  <dcterms:modified xsi:type="dcterms:W3CDTF">2020-11-05T11:52:00Z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1f2f09-5496-42b2-b354-435da9be0154_Enabled">
    <vt:lpwstr>True</vt:lpwstr>
  </property>
  <property fmtid="{D5CDD505-2E9C-101B-9397-08002B2CF9AE}" pid="3" name="MSIP_Label_5f1f2f09-5496-42b2-b354-435da9be0154_SiteId">
    <vt:lpwstr>ac53d284-1e6e-43e5-9875-8622312b8a83</vt:lpwstr>
  </property>
  <property fmtid="{D5CDD505-2E9C-101B-9397-08002B2CF9AE}" pid="4" name="MSIP_Label_5f1f2f09-5496-42b2-b354-435da9be0154_Owner">
    <vt:lpwstr>Tove.Andersen@skiforbundet.no</vt:lpwstr>
  </property>
  <property fmtid="{D5CDD505-2E9C-101B-9397-08002B2CF9AE}" pid="5" name="MSIP_Label_5f1f2f09-5496-42b2-b354-435da9be0154_SetDate">
    <vt:lpwstr>2020-10-07T07:35:54.3895904Z</vt:lpwstr>
  </property>
  <property fmtid="{D5CDD505-2E9C-101B-9397-08002B2CF9AE}" pid="6" name="MSIP_Label_5f1f2f09-5496-42b2-b354-435da9be0154_Name">
    <vt:lpwstr>Lav</vt:lpwstr>
  </property>
  <property fmtid="{D5CDD505-2E9C-101B-9397-08002B2CF9AE}" pid="7" name="MSIP_Label_5f1f2f09-5496-42b2-b354-435da9be0154_Application">
    <vt:lpwstr>Microsoft Azure Information Protection</vt:lpwstr>
  </property>
  <property fmtid="{D5CDD505-2E9C-101B-9397-08002B2CF9AE}" pid="8" name="MSIP_Label_5f1f2f09-5496-42b2-b354-435da9be0154_ActionId">
    <vt:lpwstr>0004d719-3491-44ef-8db5-6e22e386b574</vt:lpwstr>
  </property>
  <property fmtid="{D5CDD505-2E9C-101B-9397-08002B2CF9AE}" pid="9" name="MSIP_Label_5f1f2f09-5496-42b2-b354-435da9be0154_Extended_MSFT_Method">
    <vt:lpwstr>Automatic</vt:lpwstr>
  </property>
  <property fmtid="{D5CDD505-2E9C-101B-9397-08002B2CF9AE}" pid="10" name="Sensitivity">
    <vt:lpwstr>Lav</vt:lpwstr>
  </property>
  <property fmtid="{D5CDD505-2E9C-101B-9397-08002B2CF9AE}" pid="11" name="NSF_kategori">
    <vt:lpwstr>2;#Administrasjon|cad3fb6e-e795-41b6-a119-db561a8590a8</vt:lpwstr>
  </property>
  <property fmtid="{D5CDD505-2E9C-101B-9397-08002B2CF9AE}" pid="12" name="ContentTypeId">
    <vt:lpwstr>0x010100024C5E25FAE7334B8256647635C00DAC</vt:lpwstr>
  </property>
  <property fmtid="{D5CDD505-2E9C-101B-9397-08002B2CF9AE}" pid="13" name="Krets">
    <vt:lpwstr>37;#Oslo Skikrets|7807bbf4-b6ce-4701-8399-99f4e934f678</vt:lpwstr>
  </property>
  <property fmtid="{D5CDD505-2E9C-101B-9397-08002B2CF9AE}" pid="14" name="arGren">
    <vt:lpwstr/>
  </property>
  <property fmtid="{D5CDD505-2E9C-101B-9397-08002B2CF9AE}" pid="15" name="Dokumenttype">
    <vt:lpwstr/>
  </property>
</Properties>
</file>